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87A74E5" w:rsidR="00B4478E" w:rsidRDefault="00B4478E" w:rsidP="00B4478E">
      <w:pPr>
        <w:pStyle w:val="CRCoverPage"/>
        <w:tabs>
          <w:tab w:val="right" w:pos="9639"/>
        </w:tabs>
        <w:spacing w:after="0"/>
        <w:rPr>
          <w:b/>
          <w:noProof/>
          <w:sz w:val="24"/>
        </w:rPr>
      </w:pPr>
      <w:r>
        <w:rPr>
          <w:b/>
          <w:noProof/>
          <w:sz w:val="24"/>
        </w:rPr>
        <w:t>3GPP TSG-SA WG6 Meeting #5</w:t>
      </w:r>
      <w:r w:rsidR="00E308F4">
        <w:rPr>
          <w:b/>
          <w:noProof/>
          <w:sz w:val="24"/>
        </w:rPr>
        <w:t>1</w:t>
      </w:r>
      <w:r>
        <w:rPr>
          <w:b/>
          <w:noProof/>
          <w:sz w:val="24"/>
        </w:rPr>
        <w:tab/>
        <w:t>S6-2</w:t>
      </w:r>
      <w:r w:rsidR="00E308F4">
        <w:rPr>
          <w:b/>
          <w:noProof/>
          <w:sz w:val="24"/>
        </w:rPr>
        <w:t>4</w:t>
      </w:r>
      <w:r w:rsidR="00E94416">
        <w:rPr>
          <w:b/>
          <w:noProof/>
          <w:sz w:val="24"/>
        </w:rPr>
        <w:t>2301</w:t>
      </w:r>
    </w:p>
    <w:p w14:paraId="1EB2E693" w14:textId="560D3EB3" w:rsidR="00F14D14" w:rsidRDefault="00E308F4" w:rsidP="00F14D14">
      <w:pPr>
        <w:pStyle w:val="CRCoverPage"/>
        <w:tabs>
          <w:tab w:val="right" w:pos="9639"/>
        </w:tabs>
        <w:spacing w:after="0"/>
        <w:rPr>
          <w:b/>
          <w:noProof/>
          <w:sz w:val="24"/>
        </w:rPr>
      </w:pPr>
      <w:r>
        <w:rPr>
          <w:b/>
          <w:noProof/>
          <w:sz w:val="22"/>
          <w:szCs w:val="22"/>
        </w:rPr>
        <w:t>Jeju Island, South Kore</w:t>
      </w:r>
      <w:r w:rsidR="006525B8">
        <w:rPr>
          <w:b/>
          <w:noProof/>
          <w:sz w:val="22"/>
          <w:szCs w:val="22"/>
        </w:rPr>
        <w:t>a</w:t>
      </w:r>
      <w:r w:rsidR="00012C42" w:rsidRPr="0019706B">
        <w:rPr>
          <w:b/>
          <w:noProof/>
          <w:sz w:val="22"/>
          <w:szCs w:val="22"/>
        </w:rPr>
        <w:t xml:space="preserve">, </w:t>
      </w:r>
      <w:r w:rsidR="006525B8">
        <w:rPr>
          <w:b/>
          <w:noProof/>
          <w:sz w:val="22"/>
          <w:szCs w:val="22"/>
        </w:rPr>
        <w:t>20</w:t>
      </w:r>
      <w:r w:rsidR="00012C42" w:rsidRPr="00012C42">
        <w:rPr>
          <w:b/>
          <w:noProof/>
          <w:sz w:val="22"/>
          <w:szCs w:val="22"/>
          <w:vertAlign w:val="superscript"/>
        </w:rPr>
        <w:t>th</w:t>
      </w:r>
      <w:r w:rsidR="00012C42" w:rsidRPr="0019706B">
        <w:rPr>
          <w:b/>
          <w:noProof/>
          <w:sz w:val="22"/>
          <w:szCs w:val="22"/>
        </w:rPr>
        <w:t xml:space="preserve"> – </w:t>
      </w:r>
      <w:r w:rsidR="006525B8">
        <w:rPr>
          <w:b/>
          <w:noProof/>
          <w:sz w:val="22"/>
          <w:szCs w:val="22"/>
        </w:rPr>
        <w:t>24</w:t>
      </w:r>
      <w:r w:rsidR="00012C42" w:rsidRPr="00012C42">
        <w:rPr>
          <w:b/>
          <w:noProof/>
          <w:sz w:val="22"/>
          <w:szCs w:val="22"/>
          <w:vertAlign w:val="superscript"/>
        </w:rPr>
        <w:t>th</w:t>
      </w:r>
      <w:r w:rsidR="00012C42" w:rsidRPr="0019706B">
        <w:rPr>
          <w:b/>
          <w:noProof/>
          <w:sz w:val="22"/>
          <w:szCs w:val="22"/>
        </w:rPr>
        <w:t xml:space="preserve"> </w:t>
      </w:r>
      <w:r w:rsidR="006525B8">
        <w:rPr>
          <w:b/>
          <w:noProof/>
          <w:sz w:val="22"/>
          <w:szCs w:val="22"/>
        </w:rPr>
        <w:t>May</w:t>
      </w:r>
      <w:r w:rsidR="00012C42" w:rsidRPr="0019706B">
        <w:rPr>
          <w:b/>
          <w:noProof/>
          <w:sz w:val="22"/>
          <w:szCs w:val="22"/>
        </w:rPr>
        <w:t xml:space="preserve"> 202</w:t>
      </w:r>
      <w:r w:rsidR="006525B8">
        <w:rPr>
          <w:b/>
          <w:noProof/>
          <w:sz w:val="22"/>
          <w:szCs w:val="22"/>
        </w:rPr>
        <w:t>4</w:t>
      </w:r>
      <w:r w:rsidR="00F14D14">
        <w:rPr>
          <w:rFonts w:cs="Arial"/>
          <w:b/>
          <w:bCs/>
          <w:sz w:val="22"/>
        </w:rPr>
        <w:tab/>
      </w:r>
      <w:r w:rsidR="00F14D14">
        <w:rPr>
          <w:b/>
          <w:noProof/>
          <w:sz w:val="24"/>
        </w:rPr>
        <w:t>(revision of S6-2</w:t>
      </w:r>
      <w:r w:rsidR="006525B8">
        <w:rPr>
          <w:b/>
          <w:noProof/>
          <w:sz w:val="24"/>
        </w:rPr>
        <w:t>4xxxx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EAC09" w:rsidR="001E41F3" w:rsidRPr="00410371" w:rsidRDefault="00000000" w:rsidP="00E13F3D">
            <w:pPr>
              <w:pStyle w:val="CRCoverPage"/>
              <w:spacing w:after="0"/>
              <w:jc w:val="right"/>
              <w:rPr>
                <w:b/>
                <w:noProof/>
                <w:sz w:val="28"/>
              </w:rPr>
            </w:pPr>
            <w:fldSimple w:instr=" DOCPROPERTY  Spec#  \* MERGEFORMAT ">
              <w:r w:rsidR="00045CF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9E6BB" w:rsidR="001E41F3" w:rsidRPr="000D4FE4" w:rsidRDefault="000D4FE4" w:rsidP="00547111">
            <w:pPr>
              <w:pStyle w:val="CRCoverPage"/>
              <w:spacing w:after="0"/>
              <w:rPr>
                <w:b/>
                <w:bCs/>
                <w:noProof/>
                <w:sz w:val="28"/>
                <w:szCs w:val="28"/>
              </w:rPr>
            </w:pPr>
            <w:r w:rsidRPr="000D4FE4">
              <w:rPr>
                <w:b/>
                <w:bCs/>
                <w:noProof/>
                <w:sz w:val="28"/>
                <w:szCs w:val="28"/>
              </w:rPr>
              <w:t>0</w:t>
            </w:r>
            <w:r w:rsidR="00D0361F">
              <w:rPr>
                <w:b/>
                <w:bCs/>
                <w:noProof/>
                <w:sz w:val="28"/>
                <w:szCs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1E42E" w:rsidR="001E41F3" w:rsidRPr="00410371" w:rsidRDefault="003B0D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EDE10" w:rsidR="001E41F3" w:rsidRPr="00410371" w:rsidRDefault="00000000">
            <w:pPr>
              <w:pStyle w:val="CRCoverPage"/>
              <w:spacing w:after="0"/>
              <w:jc w:val="center"/>
              <w:rPr>
                <w:noProof/>
                <w:sz w:val="28"/>
              </w:rPr>
            </w:pPr>
            <w:fldSimple w:instr=" DOCPROPERTY  Version  \* MERGEFORMAT ">
              <w:r w:rsidR="00045CF0">
                <w:rPr>
                  <w:b/>
                  <w:noProof/>
                  <w:sz w:val="28"/>
                </w:rPr>
                <w:t>1</w:t>
              </w:r>
              <w:r w:rsidR="003B0D7A">
                <w:rPr>
                  <w:b/>
                  <w:noProof/>
                  <w:sz w:val="28"/>
                </w:rPr>
                <w:t>9.1</w:t>
              </w:r>
              <w:r w:rsidR="00045C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21995" w:rsidR="00F25D98" w:rsidRDefault="004606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95CF" w:rsidR="00F25D98" w:rsidRDefault="00045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B644" w:rsidR="001E41F3" w:rsidRDefault="00C3033A" w:rsidP="00C3033A">
            <w:pPr>
              <w:pStyle w:val="CRCoverPage"/>
              <w:spacing w:after="0"/>
              <w:rPr>
                <w:noProof/>
              </w:rPr>
            </w:pPr>
            <w:r>
              <w:t>Address EN for triggering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3DABA" w:rsidR="001E41F3" w:rsidRDefault="00000000">
            <w:pPr>
              <w:pStyle w:val="CRCoverPage"/>
              <w:spacing w:after="0"/>
              <w:ind w:left="100"/>
              <w:rPr>
                <w:noProof/>
              </w:rPr>
            </w:pPr>
            <w:fldSimple w:instr=" DOCPROPERTY  SourceIfWg  \* MERGEFORMAT ">
              <w:r w:rsidR="00045CF0">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14A4A" w:rsidR="001E41F3" w:rsidRDefault="00000000" w:rsidP="00547111">
            <w:pPr>
              <w:pStyle w:val="CRCoverPage"/>
              <w:spacing w:after="0"/>
              <w:ind w:left="100"/>
              <w:rPr>
                <w:noProof/>
              </w:rPr>
            </w:pPr>
            <w:fldSimple w:instr=" DOCPROPERTY  SourceIfTsg  \* MERGEFORMAT ">
              <w:r w:rsidR="00045CF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AA3CD" w:rsidR="001E41F3" w:rsidRDefault="00045CF0" w:rsidP="00045CF0">
            <w:pPr>
              <w:pStyle w:val="CRCoverPage"/>
              <w:spacing w:after="0"/>
              <w:rPr>
                <w:noProof/>
              </w:rPr>
            </w:pPr>
            <w:r>
              <w:t>EDGEAPP_Ph</w:t>
            </w:r>
            <w:r w:rsidR="006E4D3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FC6F" w:rsidR="00045CF0" w:rsidRDefault="00045CF0" w:rsidP="00045CF0">
            <w:pPr>
              <w:pStyle w:val="CRCoverPage"/>
              <w:spacing w:after="0"/>
              <w:ind w:left="100"/>
            </w:pPr>
            <w:r>
              <w:t>202</w:t>
            </w:r>
            <w:r w:rsidR="00E0142A">
              <w:t>4</w:t>
            </w:r>
            <w:r>
              <w:t>-</w:t>
            </w:r>
            <w:r w:rsidR="00E0142A">
              <w:t>05</w:t>
            </w:r>
            <w:r>
              <w:t>-</w:t>
            </w:r>
            <w:r w:rsidR="00C25D1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95A42" w:rsidR="001E41F3" w:rsidRDefault="006E4D3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F4168" w:rsidR="001E41F3" w:rsidRDefault="00000000">
            <w:pPr>
              <w:pStyle w:val="CRCoverPage"/>
              <w:spacing w:after="0"/>
              <w:ind w:left="100"/>
              <w:rPr>
                <w:noProof/>
              </w:rPr>
            </w:pPr>
            <w:fldSimple w:instr=" DOCPROPERTY  Release  \* MERGEFORMAT ">
              <w:r w:rsidR="00045CF0">
                <w:rPr>
                  <w:noProof/>
                </w:rPr>
                <w:t>R</w:t>
              </w:r>
              <w:r w:rsidR="00D24991">
                <w:rPr>
                  <w:noProof/>
                </w:rPr>
                <w:t>el</w:t>
              </w:r>
              <w:r w:rsidR="00045CF0">
                <w:rPr>
                  <w:noProof/>
                </w:rPr>
                <w:t>-1</w:t>
              </w:r>
            </w:fldSimple>
            <w:r w:rsidR="004606B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8452A" w14:textId="6130D693" w:rsidR="00781242" w:rsidRDefault="00781242">
            <w:pPr>
              <w:pStyle w:val="CRCoverPage"/>
              <w:spacing w:after="0"/>
              <w:ind w:left="100"/>
              <w:rPr>
                <w:noProof/>
              </w:rPr>
            </w:pPr>
            <w:r>
              <w:rPr>
                <w:noProof/>
              </w:rPr>
              <w:t>Address EN on configuration of triggering service</w:t>
            </w:r>
          </w:p>
          <w:p w14:paraId="64EBE21A" w14:textId="77777777" w:rsidR="001E41F3"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19908100" w14:textId="77777777" w:rsidR="000B55B9" w:rsidRDefault="000B55B9" w:rsidP="00CE5D75">
            <w:pPr>
              <w:pStyle w:val="CRCoverPage"/>
              <w:spacing w:after="0"/>
              <w:rPr>
                <w:noProof/>
              </w:rPr>
            </w:pPr>
          </w:p>
          <w:p w14:paraId="3E3567EA" w14:textId="77777777" w:rsidR="00CE5D75" w:rsidRDefault="00CE5D75" w:rsidP="00CE5D75">
            <w:pPr>
              <w:pStyle w:val="CRCoverPage"/>
              <w:spacing w:after="0"/>
              <w:rPr>
                <w:noProof/>
              </w:rPr>
            </w:pPr>
            <w:r>
              <w:rPr>
                <w:noProof/>
              </w:rPr>
              <w:t xml:space="preserve">Several usecases need to be provided for, including: </w:t>
            </w:r>
          </w:p>
          <w:p w14:paraId="4258553B" w14:textId="77777777" w:rsidR="00724531" w:rsidRDefault="00CE5D75" w:rsidP="00CE5D75">
            <w:pPr>
              <w:pStyle w:val="CRCoverPage"/>
              <w:numPr>
                <w:ilvl w:val="0"/>
                <w:numId w:val="1"/>
              </w:numPr>
              <w:spacing w:after="0"/>
              <w:rPr>
                <w:noProof/>
              </w:rPr>
            </w:pPr>
            <w:r>
              <w:rPr>
                <w:noProof/>
              </w:rPr>
              <w:t>UEs with multiple EECs, each E</w:t>
            </w:r>
            <w:r w:rsidR="00724531">
              <w:rPr>
                <w:noProof/>
              </w:rPr>
              <w:t>EC may use a different port ID</w:t>
            </w:r>
          </w:p>
          <w:p w14:paraId="708AA7DE" w14:textId="25D1AB17" w:rsidR="00CE5D75" w:rsidRDefault="00CE5D75" w:rsidP="00CE5D75">
            <w:pPr>
              <w:pStyle w:val="CRCoverPage"/>
              <w:numPr>
                <w:ilvl w:val="0"/>
                <w:numId w:val="1"/>
              </w:numPr>
              <w:spacing w:after="0"/>
              <w:rPr>
                <w:noProof/>
              </w:rPr>
            </w:pPr>
            <w:r>
              <w:rPr>
                <w:noProof/>
              </w:rPr>
              <w:t>EECs communicating with multiple ECSs or EES</w:t>
            </w:r>
            <w:r w:rsidR="00724531">
              <w:rPr>
                <w:noProof/>
              </w:rPr>
              <w:t>s</w:t>
            </w:r>
            <w:r w:rsidR="00B16D8A">
              <w:rPr>
                <w:noProof/>
              </w:rPr>
              <w:t xml:space="preserve"> (e.g. for different ECSPs)</w:t>
            </w:r>
            <w:r w:rsidR="00724531">
              <w:rPr>
                <w:noProof/>
              </w:rPr>
              <w:t xml:space="preserve"> </w:t>
            </w:r>
            <w:r w:rsidR="00B16D8A">
              <w:rPr>
                <w:noProof/>
              </w:rPr>
              <w:t>communications with each ECSP may use a differ</w:t>
            </w:r>
            <w:r w:rsidR="00CF4C0E">
              <w:rPr>
                <w:noProof/>
              </w:rPr>
              <w:t>en</w:t>
            </w:r>
            <w:r w:rsidR="00B16D8A">
              <w:rPr>
                <w:noProof/>
              </w:rPr>
              <w:t>t port I</w:t>
            </w:r>
            <w:r w:rsidR="00CF4C0E">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D3723" w14:textId="0013815A" w:rsidR="00781242" w:rsidRDefault="00781242" w:rsidP="00781242">
            <w:pPr>
              <w:pStyle w:val="CRCoverPage"/>
              <w:spacing w:after="0"/>
              <w:ind w:left="100"/>
              <w:rPr>
                <w:noProof/>
              </w:rPr>
            </w:pPr>
            <w:r>
              <w:rPr>
                <w:noProof/>
              </w:rPr>
              <w:t>In 8.16.1 deleted the EN and added clarifications</w:t>
            </w:r>
          </w:p>
          <w:p w14:paraId="165982A4" w14:textId="77777777" w:rsidR="00781242" w:rsidRDefault="00781242">
            <w:pPr>
              <w:pStyle w:val="CRCoverPage"/>
              <w:spacing w:after="0"/>
              <w:ind w:left="100"/>
              <w:rPr>
                <w:noProof/>
              </w:rPr>
            </w:pPr>
          </w:p>
          <w:p w14:paraId="60E5892B" w14:textId="77777777" w:rsidR="00781242" w:rsidRPr="00C3033A"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04BDA4E6" w14:textId="77777777" w:rsidR="00781242" w:rsidRDefault="00781242">
            <w:pPr>
              <w:pStyle w:val="CRCoverPage"/>
              <w:spacing w:after="0"/>
              <w:ind w:left="100"/>
              <w:rPr>
                <w:rFonts w:eastAsia="SimSun"/>
                <w:color w:val="FF0000"/>
              </w:rPr>
            </w:pPr>
          </w:p>
          <w:p w14:paraId="31C656EC" w14:textId="5F2B1BDA" w:rsidR="00781242" w:rsidRPr="00781242" w:rsidRDefault="00781242" w:rsidP="00781242">
            <w:pPr>
              <w:pStyle w:val="CRCoverPage"/>
              <w:spacing w:after="0"/>
              <w:ind w:left="100"/>
              <w:rPr>
                <w:rFonts w:eastAsia="SimSun"/>
                <w:color w:val="FF0000"/>
              </w:rPr>
            </w:pPr>
            <w:r w:rsidRPr="00781242">
              <w:rPr>
                <w:rFonts w:eastAsia="SimSun"/>
              </w:rPr>
              <w:t xml:space="preserve">In 8.3.3.3.4 and 8.5.3.4 added clarifications that the EEC triggering request IE includes </w:t>
            </w:r>
            <w:r w:rsidRPr="00781242">
              <w:rPr>
                <w:rFonts w:eastAsia="SimSun" w:cs="Arial"/>
                <w:sz w:val="18"/>
                <w:szCs w:val="18"/>
                <w:lang w:eastAsia="ko-KR"/>
              </w:rPr>
              <w:t>the port number for receiving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1EAAC" w:rsidR="001E41F3" w:rsidRDefault="00CF4C0E" w:rsidP="008051EB">
            <w:pPr>
              <w:pStyle w:val="CRCoverPage"/>
              <w:spacing w:after="0"/>
              <w:rPr>
                <w:noProof/>
              </w:rPr>
            </w:pPr>
            <w:r>
              <w:rPr>
                <w:noProof/>
              </w:rPr>
              <w:t xml:space="preserve">Usecases </w:t>
            </w:r>
            <w:r w:rsidR="008051EB">
              <w:rPr>
                <w:noProof/>
              </w:rPr>
              <w:t>described above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0B2B" w:rsidR="001E41F3" w:rsidRDefault="00596AE0">
            <w:pPr>
              <w:pStyle w:val="CRCoverPage"/>
              <w:spacing w:after="0"/>
              <w:ind w:left="100"/>
              <w:rPr>
                <w:noProof/>
              </w:rPr>
            </w:pPr>
            <w:r>
              <w:rPr>
                <w:noProof/>
              </w:rPr>
              <w:t xml:space="preserve">2; </w:t>
            </w:r>
            <w:r w:rsidR="00D651B2">
              <w:rPr>
                <w:noProof/>
              </w:rPr>
              <w:t xml:space="preserve"> </w:t>
            </w:r>
            <w:r w:rsidR="00781242">
              <w:rPr>
                <w:noProof/>
              </w:rPr>
              <w:t xml:space="preserve">8.3.3.3.4;  </w:t>
            </w:r>
            <w:r w:rsidR="007B2F79">
              <w:rPr>
                <w:noProof/>
              </w:rPr>
              <w:t xml:space="preserve"> </w:t>
            </w:r>
            <w:r w:rsidR="00781242">
              <w:rPr>
                <w:noProof/>
              </w:rPr>
              <w:t>8.5.3.4;  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C743A" w:rsidR="001E41F3" w:rsidRDefault="0042646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3A579" w:rsidR="001E41F3" w:rsidRDefault="0042646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FC29D" w:rsidR="001E41F3" w:rsidRDefault="0042646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0FA4">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56E761B8"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w:t>
      </w:r>
    </w:p>
    <w:p w14:paraId="24525323" w14:textId="77777777" w:rsidR="00433C41" w:rsidRPr="00433C41" w:rsidRDefault="00433C41" w:rsidP="00433C41">
      <w:pPr>
        <w:keepNext/>
        <w:keepLines/>
        <w:pBdr>
          <w:top w:val="single" w:sz="12" w:space="3" w:color="auto"/>
        </w:pBdr>
        <w:spacing w:before="240"/>
        <w:ind w:left="1134" w:hanging="1134"/>
        <w:outlineLvl w:val="0"/>
        <w:rPr>
          <w:rFonts w:ascii="Arial" w:eastAsia="SimSun" w:hAnsi="Arial"/>
          <w:sz w:val="36"/>
        </w:rPr>
      </w:pPr>
      <w:bookmarkStart w:id="1" w:name="_Toc37790893"/>
      <w:bookmarkStart w:id="2" w:name="_Toc42003842"/>
      <w:bookmarkStart w:id="3" w:name="_Toc50584152"/>
      <w:bookmarkStart w:id="4" w:name="_Toc50584496"/>
      <w:bookmarkStart w:id="5" w:name="_Toc57673339"/>
      <w:bookmarkStart w:id="6" w:name="_Toc145673786"/>
      <w:bookmarkStart w:id="7" w:name="_Toc137821086"/>
      <w:r w:rsidRPr="00433C41">
        <w:rPr>
          <w:rFonts w:ascii="Arial" w:eastAsia="SimSun" w:hAnsi="Arial"/>
          <w:sz w:val="36"/>
        </w:rPr>
        <w:t>2</w:t>
      </w:r>
      <w:r w:rsidRPr="00433C41">
        <w:rPr>
          <w:rFonts w:ascii="Arial" w:eastAsia="SimSun" w:hAnsi="Arial"/>
          <w:sz w:val="36"/>
        </w:rPr>
        <w:tab/>
        <w:t>References</w:t>
      </w:r>
      <w:bookmarkEnd w:id="1"/>
      <w:bookmarkEnd w:id="2"/>
      <w:bookmarkEnd w:id="3"/>
      <w:bookmarkEnd w:id="4"/>
      <w:bookmarkEnd w:id="5"/>
      <w:bookmarkEnd w:id="6"/>
    </w:p>
    <w:p w14:paraId="054C1B71" w14:textId="77777777" w:rsidR="00433C41" w:rsidRPr="00433C41" w:rsidRDefault="00433C41" w:rsidP="00433C41">
      <w:pPr>
        <w:rPr>
          <w:rFonts w:eastAsia="SimSun"/>
        </w:rPr>
      </w:pPr>
      <w:r w:rsidRPr="00433C41">
        <w:rPr>
          <w:rFonts w:eastAsia="SimSun"/>
        </w:rPr>
        <w:t>The following documents contain provisions which, through reference in this text, constitute provisions of the present document.</w:t>
      </w:r>
    </w:p>
    <w:p w14:paraId="53C57A98"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References are either specific (identified by date of publication, edition number, version number, etc.) or non</w:t>
      </w:r>
      <w:r w:rsidRPr="00433C41">
        <w:rPr>
          <w:rFonts w:eastAsia="SimSun"/>
        </w:rPr>
        <w:noBreakHyphen/>
        <w:t>specific.</w:t>
      </w:r>
    </w:p>
    <w:p w14:paraId="59FCEA11"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specific reference, subsequent revisions do not apply.</w:t>
      </w:r>
    </w:p>
    <w:p w14:paraId="56AC67A4"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non-specific reference, the latest version applies. In the case of a reference to a 3GPP document (including a GSM document), a non-specific reference implicitly refers to the latest version of that document</w:t>
      </w:r>
      <w:r w:rsidRPr="00433C41">
        <w:rPr>
          <w:rFonts w:eastAsia="SimSun"/>
          <w:i/>
        </w:rPr>
        <w:t xml:space="preserve"> in the same Release as the present document</w:t>
      </w:r>
      <w:r w:rsidRPr="00433C41">
        <w:rPr>
          <w:rFonts w:eastAsia="SimSun"/>
        </w:rPr>
        <w:t>.</w:t>
      </w:r>
    </w:p>
    <w:p w14:paraId="2F10D3C6" w14:textId="77777777" w:rsidR="00433C41" w:rsidRPr="00433C41" w:rsidRDefault="00433C41" w:rsidP="00433C41">
      <w:pPr>
        <w:keepLines/>
        <w:ind w:left="1702" w:hanging="1418"/>
        <w:rPr>
          <w:rFonts w:eastAsia="SimSun"/>
        </w:rPr>
      </w:pPr>
      <w:r w:rsidRPr="00433C41">
        <w:rPr>
          <w:rFonts w:eastAsia="SimSun"/>
        </w:rPr>
        <w:t>[1]</w:t>
      </w:r>
      <w:r w:rsidRPr="00433C41">
        <w:rPr>
          <w:rFonts w:eastAsia="SimSun"/>
        </w:rPr>
        <w:tab/>
        <w:t>3GPP TR 21.905: "Vocabulary for 3GPP Specifications".</w:t>
      </w:r>
    </w:p>
    <w:p w14:paraId="33991A90" w14:textId="77777777" w:rsidR="00433C41" w:rsidRPr="00433C41" w:rsidRDefault="00433C41" w:rsidP="00433C41">
      <w:pPr>
        <w:keepLines/>
        <w:ind w:left="1702" w:hanging="1418"/>
        <w:rPr>
          <w:rFonts w:eastAsia="SimSun"/>
        </w:rPr>
      </w:pPr>
      <w:r w:rsidRPr="00433C41">
        <w:rPr>
          <w:rFonts w:eastAsia="SimSun"/>
        </w:rPr>
        <w:t>[2]</w:t>
      </w:r>
      <w:r w:rsidRPr="00433C41">
        <w:rPr>
          <w:rFonts w:eastAsia="SimSun"/>
        </w:rPr>
        <w:tab/>
        <w:t>3GPP TS 23.501: "System architecture for the 5G System (5GS); Stage 2".</w:t>
      </w:r>
    </w:p>
    <w:p w14:paraId="139CD2AB" w14:textId="77777777" w:rsidR="00433C41" w:rsidRPr="00433C41" w:rsidRDefault="00433C41" w:rsidP="00433C41">
      <w:pPr>
        <w:keepLines/>
        <w:ind w:left="1702" w:hanging="1418"/>
        <w:rPr>
          <w:rFonts w:eastAsia="SimSun"/>
          <w:lang w:eastAsia="en-GB"/>
        </w:rPr>
      </w:pPr>
      <w:r w:rsidRPr="00433C41">
        <w:rPr>
          <w:rFonts w:eastAsia="SimSun"/>
          <w:lang w:eastAsia="en-GB"/>
        </w:rPr>
        <w:t>[3]</w:t>
      </w:r>
      <w:r w:rsidRPr="00433C41">
        <w:rPr>
          <w:rFonts w:eastAsia="SimSun"/>
          <w:lang w:eastAsia="en-GB"/>
        </w:rPr>
        <w:tab/>
        <w:t>3GPP TS 23.502: "Procedure for the 5G System (5GS); Stage 2".</w:t>
      </w:r>
    </w:p>
    <w:p w14:paraId="024AA11F" w14:textId="77777777" w:rsidR="00433C41" w:rsidRPr="00433C41" w:rsidRDefault="00433C41" w:rsidP="00433C41">
      <w:pPr>
        <w:keepLines/>
        <w:ind w:left="1702" w:hanging="1418"/>
        <w:rPr>
          <w:rFonts w:eastAsia="SimSun"/>
          <w:lang w:eastAsia="en-GB"/>
        </w:rPr>
      </w:pPr>
      <w:r w:rsidRPr="00433C41">
        <w:rPr>
          <w:rFonts w:eastAsia="SimSun"/>
          <w:lang w:eastAsia="zh-CN"/>
        </w:rPr>
        <w:t>[4]</w:t>
      </w:r>
      <w:r w:rsidRPr="00433C41">
        <w:rPr>
          <w:rFonts w:eastAsia="SimSun"/>
          <w:lang w:eastAsia="zh-CN"/>
        </w:rPr>
        <w:tab/>
      </w:r>
      <w:r w:rsidRPr="00433C41">
        <w:rPr>
          <w:rFonts w:eastAsia="SimSun"/>
          <w:lang w:eastAsia="en-GB"/>
        </w:rPr>
        <w:t>3GPP TS 29.522: "5G System; Network Exposure Function Northbound APIs; Stage 3".</w:t>
      </w:r>
    </w:p>
    <w:p w14:paraId="0413E22E" w14:textId="77777777" w:rsidR="00433C41" w:rsidRPr="00433C41" w:rsidRDefault="00433C41" w:rsidP="00433C41">
      <w:pPr>
        <w:keepLines/>
        <w:ind w:left="1702" w:hanging="1418"/>
        <w:rPr>
          <w:rFonts w:eastAsia="SimSun"/>
          <w:lang w:eastAsia="en-GB"/>
        </w:rPr>
      </w:pPr>
      <w:r w:rsidRPr="00433C41">
        <w:rPr>
          <w:rFonts w:eastAsia="SimSun"/>
          <w:lang w:eastAsia="zh-CN"/>
        </w:rPr>
        <w:t>[5]</w:t>
      </w:r>
      <w:r w:rsidRPr="00433C41">
        <w:rPr>
          <w:rFonts w:eastAsia="SimSun"/>
          <w:lang w:eastAsia="zh-CN"/>
        </w:rPr>
        <w:tab/>
      </w:r>
      <w:r w:rsidRPr="00433C41">
        <w:rPr>
          <w:rFonts w:eastAsia="SimSun"/>
          <w:lang w:eastAsia="en-GB"/>
        </w:rPr>
        <w:t>3GPP TS 29.122: "T8 reference point for northbound Application Programming Interfaces (APIs)".</w:t>
      </w:r>
    </w:p>
    <w:p w14:paraId="09D8AFDF" w14:textId="77777777" w:rsidR="00433C41" w:rsidRPr="00433C41" w:rsidRDefault="00433C41" w:rsidP="00433C41">
      <w:pPr>
        <w:keepLines/>
        <w:ind w:left="1702" w:hanging="1418"/>
        <w:rPr>
          <w:rFonts w:eastAsia="SimSun"/>
          <w:lang w:eastAsia="en-GB"/>
        </w:rPr>
      </w:pPr>
      <w:r w:rsidRPr="00433C41">
        <w:rPr>
          <w:rFonts w:eastAsia="SimSun"/>
        </w:rPr>
        <w:t>[6]</w:t>
      </w:r>
      <w:r w:rsidRPr="00433C41">
        <w:rPr>
          <w:rFonts w:eastAsia="SimSun"/>
        </w:rPr>
        <w:tab/>
        <w:t>3GPP TS 23.222: "Functional architecture and information flows to support Common API Framework for 3GPP Northbound APIs; Stage 2".</w:t>
      </w:r>
    </w:p>
    <w:p w14:paraId="58DFA81C" w14:textId="77777777" w:rsidR="00433C41" w:rsidRPr="00433C41" w:rsidRDefault="00433C41" w:rsidP="00433C41">
      <w:pPr>
        <w:keepLines/>
        <w:ind w:left="1702" w:hanging="1418"/>
        <w:rPr>
          <w:rFonts w:eastAsia="SimSun"/>
        </w:rPr>
      </w:pPr>
      <w:r w:rsidRPr="00433C41">
        <w:rPr>
          <w:rFonts w:eastAsia="SimSun"/>
          <w:lang w:eastAsia="en-GB"/>
        </w:rPr>
        <w:t>[7]</w:t>
      </w:r>
      <w:r w:rsidRPr="00433C41">
        <w:rPr>
          <w:rFonts w:eastAsia="SimSun"/>
          <w:lang w:eastAsia="en-GB"/>
        </w:rPr>
        <w:tab/>
      </w:r>
      <w:r w:rsidRPr="00433C41">
        <w:rPr>
          <w:rFonts w:eastAsia="SimSun"/>
        </w:rPr>
        <w:t>3GPP TS 23.271: "Functional stage 2 description of Location Services (LCS)".</w:t>
      </w:r>
    </w:p>
    <w:p w14:paraId="17412E44" w14:textId="77777777" w:rsidR="00433C41" w:rsidRPr="00433C41" w:rsidRDefault="00433C41" w:rsidP="00433C41">
      <w:pPr>
        <w:keepLines/>
        <w:ind w:left="1702" w:hanging="1418"/>
        <w:rPr>
          <w:rFonts w:eastAsia="SimSun"/>
        </w:rPr>
      </w:pPr>
      <w:r w:rsidRPr="00433C41">
        <w:rPr>
          <w:rFonts w:eastAsia="SimSun"/>
        </w:rPr>
        <w:t>[8]</w:t>
      </w:r>
      <w:r w:rsidRPr="00433C41">
        <w:rPr>
          <w:rFonts w:eastAsia="SimSun"/>
        </w:rPr>
        <w:tab/>
        <w:t>3GPP TS 36.305: "Evolved Universal Terrestrial Radio Access Network (E-UTRAN); Stage 2 functional specification of User Equipment (UE) positioning in E-UTRAN".</w:t>
      </w:r>
    </w:p>
    <w:p w14:paraId="3A98AF76" w14:textId="77777777" w:rsidR="00433C41" w:rsidRPr="00433C41" w:rsidRDefault="00433C41" w:rsidP="00433C41">
      <w:pPr>
        <w:keepLines/>
        <w:ind w:left="1702" w:hanging="1418"/>
        <w:rPr>
          <w:rFonts w:eastAsia="SimSun"/>
        </w:rPr>
      </w:pPr>
      <w:r w:rsidRPr="00433C41">
        <w:rPr>
          <w:rFonts w:eastAsia="SimSun"/>
        </w:rPr>
        <w:t>[9]</w:t>
      </w:r>
      <w:r w:rsidRPr="00433C41">
        <w:rPr>
          <w:rFonts w:eastAsia="SimSun"/>
        </w:rPr>
        <w:tab/>
        <w:t>3GPP TS 23.273: "5G System (5GS) Location Services (LCS); Stage 2".</w:t>
      </w:r>
    </w:p>
    <w:p w14:paraId="0E9003A8" w14:textId="77777777" w:rsidR="00433C41" w:rsidRPr="00433C41" w:rsidRDefault="00433C41" w:rsidP="00433C41">
      <w:pPr>
        <w:keepLines/>
        <w:ind w:left="1702" w:hanging="1418"/>
        <w:rPr>
          <w:rFonts w:eastAsia="SimSun"/>
        </w:rPr>
      </w:pPr>
      <w:r w:rsidRPr="00433C41">
        <w:rPr>
          <w:rFonts w:eastAsia="SimSun"/>
        </w:rPr>
        <w:t>[10]</w:t>
      </w:r>
      <w:r w:rsidRPr="00433C41">
        <w:rPr>
          <w:rFonts w:eastAsia="SimSun"/>
        </w:rPr>
        <w:tab/>
        <w:t>3GPP TS 38.305: "NG Radio Access Network (NG-RAN); Stage 2 functional specification of User Equipment (UE) positioning in NG-RAN".</w:t>
      </w:r>
    </w:p>
    <w:p w14:paraId="45E909F0" w14:textId="77777777" w:rsidR="00433C41" w:rsidRPr="00433C41" w:rsidRDefault="00433C41" w:rsidP="00433C41">
      <w:pPr>
        <w:keepLines/>
        <w:ind w:left="1702" w:hanging="1418"/>
        <w:rPr>
          <w:rFonts w:eastAsia="SimSun"/>
        </w:rPr>
      </w:pPr>
      <w:bookmarkStart w:id="8" w:name="_Toc37790894"/>
      <w:r w:rsidRPr="00433C41">
        <w:rPr>
          <w:rFonts w:eastAsia="SimSun"/>
        </w:rPr>
        <w:t>[11]</w:t>
      </w:r>
      <w:r w:rsidRPr="00433C41">
        <w:rPr>
          <w:rFonts w:eastAsia="SimSun"/>
        </w:rPr>
        <w:tab/>
        <w:t>3GPP TS 23.401: "General Packet Radio Service (GPRS) enhancements for Evolved Universal Terrestrial Radio Access Network (E-UTRAN) access".</w:t>
      </w:r>
    </w:p>
    <w:p w14:paraId="182F2816" w14:textId="77777777" w:rsidR="00433C41" w:rsidRPr="00433C41" w:rsidRDefault="00433C41" w:rsidP="00433C41">
      <w:pPr>
        <w:keepLines/>
        <w:ind w:left="1702" w:hanging="1418"/>
        <w:rPr>
          <w:rFonts w:eastAsia="SimSun"/>
          <w:lang w:eastAsia="zh-CN"/>
        </w:rPr>
      </w:pPr>
      <w:r w:rsidRPr="00433C41">
        <w:rPr>
          <w:rFonts w:eastAsia="SimSun"/>
          <w:lang w:eastAsia="zh-CN"/>
        </w:rPr>
        <w:t>[12]</w:t>
      </w:r>
      <w:r w:rsidRPr="00433C41">
        <w:rPr>
          <w:rFonts w:eastAsia="SimSun"/>
          <w:lang w:eastAsia="zh-CN"/>
        </w:rPr>
        <w:tab/>
        <w:t>3GPP TS 23.503</w:t>
      </w:r>
      <w:r w:rsidRPr="00433C41">
        <w:rPr>
          <w:rFonts w:eastAsia="SimSun"/>
          <w:lang w:eastAsia="en-GB"/>
        </w:rPr>
        <w:t>: "Policy and charging control framework for the 5G System (5GS);</w:t>
      </w:r>
      <w:r w:rsidRPr="00433C41">
        <w:rPr>
          <w:rFonts w:eastAsia="SimSun"/>
          <w:lang w:eastAsia="zh-CN"/>
        </w:rPr>
        <w:t xml:space="preserve"> </w:t>
      </w:r>
      <w:r w:rsidRPr="00433C41">
        <w:rPr>
          <w:rFonts w:eastAsia="SimSun"/>
          <w:lang w:eastAsia="en-GB"/>
        </w:rPr>
        <w:t>Stage 2".</w:t>
      </w:r>
    </w:p>
    <w:p w14:paraId="64219D0C" w14:textId="77777777" w:rsidR="00433C41" w:rsidRPr="00433C41" w:rsidRDefault="00433C41" w:rsidP="00433C41">
      <w:pPr>
        <w:keepLines/>
        <w:ind w:left="1702" w:hanging="1418"/>
        <w:rPr>
          <w:rFonts w:eastAsia="SimSun"/>
        </w:rPr>
      </w:pPr>
      <w:r w:rsidRPr="00433C41">
        <w:rPr>
          <w:rFonts w:eastAsia="SimSun"/>
        </w:rPr>
        <w:t>[13]</w:t>
      </w:r>
      <w:r w:rsidRPr="00433C41">
        <w:rPr>
          <w:rFonts w:eastAsia="SimSun"/>
        </w:rPr>
        <w:tab/>
        <w:t>3GPP TS 23.434: "Service enabler architecture layer for verticals; Functional architecture and information flows; Stage 2".</w:t>
      </w:r>
    </w:p>
    <w:p w14:paraId="7892B304" w14:textId="77777777" w:rsidR="00433C41" w:rsidRPr="00433C41" w:rsidRDefault="00433C41" w:rsidP="00433C41">
      <w:pPr>
        <w:keepLines/>
        <w:ind w:left="1702" w:hanging="1418"/>
        <w:rPr>
          <w:rFonts w:eastAsia="SimSun"/>
        </w:rPr>
      </w:pPr>
      <w:r w:rsidRPr="00433C41">
        <w:rPr>
          <w:rFonts w:eastAsia="SimSun"/>
        </w:rPr>
        <w:t>[14]</w:t>
      </w:r>
      <w:r w:rsidRPr="00433C41">
        <w:rPr>
          <w:rFonts w:eastAsia="SimSun"/>
        </w:rPr>
        <w:tab/>
        <w:t>3GPP TS 23.286: "Application layer support for Vehicle-to-Everything (V2X) services; Functional architecture and information flows ".</w:t>
      </w:r>
    </w:p>
    <w:p w14:paraId="2EEAA29B" w14:textId="77777777" w:rsidR="00433C41" w:rsidRPr="00433C41" w:rsidRDefault="00433C41" w:rsidP="00433C41">
      <w:pPr>
        <w:keepLines/>
        <w:ind w:left="1702" w:hanging="1418"/>
        <w:rPr>
          <w:rFonts w:eastAsia="SimSun"/>
        </w:rPr>
      </w:pPr>
      <w:r w:rsidRPr="00433C41">
        <w:rPr>
          <w:rFonts w:eastAsia="SimSun"/>
        </w:rPr>
        <w:t>[15]</w:t>
      </w:r>
      <w:r w:rsidRPr="00433C41">
        <w:rPr>
          <w:rFonts w:eastAsia="SimSun"/>
        </w:rPr>
        <w:tab/>
        <w:t>ETSI ISG MEC ETSI GS MEC 003 V2.1.1 (2019-01), "Multi-access Edge Computing (MEC); Framework and Reference Architecture"</w:t>
      </w:r>
    </w:p>
    <w:p w14:paraId="7A6CDB6A" w14:textId="77777777" w:rsidR="00433C41" w:rsidRPr="00433C41" w:rsidRDefault="00433C41" w:rsidP="00433C41">
      <w:pPr>
        <w:keepLines/>
        <w:ind w:left="1702" w:hanging="1418"/>
        <w:rPr>
          <w:rFonts w:eastAsia="SimSun"/>
        </w:rPr>
      </w:pPr>
      <w:r w:rsidRPr="00433C41">
        <w:rPr>
          <w:rFonts w:eastAsia="SimSun"/>
        </w:rPr>
        <w:t>[16]</w:t>
      </w:r>
      <w:r w:rsidRPr="00433C41">
        <w:rPr>
          <w:rFonts w:eastAsia="SimSun"/>
        </w:rPr>
        <w:tab/>
        <w:t>Void</w:t>
      </w:r>
    </w:p>
    <w:p w14:paraId="3D2A59CF" w14:textId="77777777" w:rsidR="00433C41" w:rsidRPr="00433C41" w:rsidRDefault="00433C41" w:rsidP="00433C41">
      <w:pPr>
        <w:keepLines/>
        <w:ind w:left="1702" w:hanging="1418"/>
        <w:rPr>
          <w:rFonts w:eastAsia="SimSun"/>
          <w:lang w:eastAsia="en-GB"/>
        </w:rPr>
      </w:pPr>
      <w:r w:rsidRPr="00433C41">
        <w:rPr>
          <w:rFonts w:eastAsia="SimSun"/>
          <w:lang w:eastAsia="zh-CN"/>
        </w:rPr>
        <w:t>[17]</w:t>
      </w:r>
      <w:r w:rsidRPr="00433C41">
        <w:rPr>
          <w:rFonts w:eastAsia="SimSun"/>
          <w:lang w:eastAsia="zh-CN"/>
        </w:rPr>
        <w:tab/>
      </w:r>
      <w:r w:rsidRPr="00433C41">
        <w:rPr>
          <w:rFonts w:eastAsia="SimSun"/>
          <w:lang w:eastAsia="en-GB"/>
        </w:rPr>
        <w:t>3GPP TS 23.682: "Architecture enhancements to facilitate communications with packet data networks and applications".</w:t>
      </w:r>
    </w:p>
    <w:p w14:paraId="1CC42E0C" w14:textId="77777777" w:rsidR="00433C41" w:rsidRPr="00433C41" w:rsidRDefault="00433C41" w:rsidP="00433C41">
      <w:pPr>
        <w:keepLines/>
        <w:ind w:left="1702" w:hanging="1418"/>
        <w:rPr>
          <w:rFonts w:eastAsia="SimSun"/>
        </w:rPr>
      </w:pPr>
      <w:r w:rsidRPr="00433C41">
        <w:rPr>
          <w:rFonts w:eastAsia="SimSun"/>
        </w:rPr>
        <w:t>[18]</w:t>
      </w:r>
      <w:r w:rsidRPr="00433C41">
        <w:rPr>
          <w:rFonts w:eastAsia="SimSun"/>
        </w:rPr>
        <w:tab/>
        <w:t>3GPP TS 23.288: "Architecture enhancements for 5G System (5GS) to support network data analytics services".</w:t>
      </w:r>
    </w:p>
    <w:p w14:paraId="2D273FA7" w14:textId="77777777" w:rsidR="00433C41" w:rsidRPr="00433C41" w:rsidRDefault="00433C41" w:rsidP="00433C41">
      <w:pPr>
        <w:keepLines/>
        <w:ind w:left="1702" w:hanging="1418"/>
        <w:rPr>
          <w:rFonts w:eastAsia="SimSun"/>
        </w:rPr>
      </w:pPr>
      <w:bookmarkStart w:id="9" w:name="_Toc42003843"/>
      <w:bookmarkStart w:id="10" w:name="_Toc50584153"/>
      <w:bookmarkStart w:id="11" w:name="_Toc50584497"/>
      <w:bookmarkStart w:id="12" w:name="_Toc57673340"/>
      <w:r w:rsidRPr="00433C41">
        <w:rPr>
          <w:rFonts w:eastAsia="SimSun"/>
        </w:rPr>
        <w:lastRenderedPageBreak/>
        <w:t>[19]</w:t>
      </w:r>
      <w:r w:rsidRPr="00433C41">
        <w:rPr>
          <w:rFonts w:eastAsia="SimSun"/>
        </w:rPr>
        <w:tab/>
        <w:t>GSMA PRD OPG.02 Operator Platform Telco Edge Requirements  version 4.0, available at https://www.gsma.com/futurenetworks/resources/operator-platform-telco-edge-requirements/</w:t>
      </w:r>
    </w:p>
    <w:p w14:paraId="55C1B379" w14:textId="77777777" w:rsidR="00433C41" w:rsidRPr="00433C41" w:rsidRDefault="00433C41" w:rsidP="00433C41">
      <w:pPr>
        <w:keepLines/>
        <w:ind w:left="1702" w:hanging="1418"/>
        <w:rPr>
          <w:rFonts w:eastAsia="SimSun"/>
        </w:rPr>
      </w:pPr>
      <w:r w:rsidRPr="00433C41">
        <w:rPr>
          <w:rFonts w:eastAsia="SimSun"/>
        </w:rPr>
        <w:t>[20]</w:t>
      </w:r>
      <w:r w:rsidRPr="00433C41">
        <w:rPr>
          <w:rFonts w:eastAsia="SimSun"/>
        </w:rPr>
        <w:tab/>
        <w:t>3GPP TS 23.548: "5G System Enhancements for Edge Computing".</w:t>
      </w:r>
    </w:p>
    <w:p w14:paraId="030EFF94" w14:textId="77777777" w:rsidR="00433C41" w:rsidRPr="00433C41" w:rsidRDefault="00433C41" w:rsidP="00433C41">
      <w:pPr>
        <w:keepLines/>
        <w:ind w:left="1702" w:hanging="1418"/>
        <w:rPr>
          <w:rFonts w:eastAsia="SimSun"/>
        </w:rPr>
      </w:pPr>
      <w:r w:rsidRPr="00433C41">
        <w:rPr>
          <w:rFonts w:eastAsia="SimSun"/>
        </w:rPr>
        <w:t>[21]</w:t>
      </w:r>
      <w:r w:rsidRPr="00433C41">
        <w:rPr>
          <w:rFonts w:eastAsia="SimSun"/>
        </w:rPr>
        <w:tab/>
        <w:t>3GPP TS 23.032: "Universal Geographical Area Description (GAD)".</w:t>
      </w:r>
    </w:p>
    <w:p w14:paraId="716F8357" w14:textId="77777777" w:rsidR="00433C41" w:rsidRPr="00433C41" w:rsidRDefault="00433C41" w:rsidP="00433C41">
      <w:pPr>
        <w:keepLines/>
        <w:ind w:left="1702" w:hanging="1418"/>
        <w:rPr>
          <w:rFonts w:eastAsia="SimSun"/>
        </w:rPr>
      </w:pPr>
      <w:r w:rsidRPr="00433C41">
        <w:rPr>
          <w:rFonts w:eastAsia="SimSun"/>
        </w:rPr>
        <w:t>[22]</w:t>
      </w:r>
      <w:r w:rsidRPr="00433C41">
        <w:rPr>
          <w:rFonts w:eastAsia="SimSun"/>
        </w:rPr>
        <w:tab/>
        <w:t>3GPP TS 28.538: "Management and orchestration; Edge Computing Management".</w:t>
      </w:r>
    </w:p>
    <w:p w14:paraId="5E0E91BF" w14:textId="77777777" w:rsidR="00433C41" w:rsidRPr="00433C41" w:rsidRDefault="00433C41" w:rsidP="00433C41">
      <w:pPr>
        <w:keepLines/>
        <w:ind w:left="1702" w:hanging="1418"/>
        <w:rPr>
          <w:rFonts w:eastAsia="SimSun"/>
        </w:rPr>
      </w:pPr>
      <w:r w:rsidRPr="00433C41">
        <w:rPr>
          <w:rFonts w:eastAsia="SimSun"/>
        </w:rPr>
        <w:t>[23]</w:t>
      </w:r>
      <w:r w:rsidRPr="00433C41">
        <w:rPr>
          <w:rFonts w:eastAsia="SimSun"/>
        </w:rPr>
        <w:tab/>
        <w:t>3GPP TS 33.558: "Security aspects of enhancement of support for enabling edge applications".</w:t>
      </w:r>
    </w:p>
    <w:p w14:paraId="6FFA47F1" w14:textId="77777777" w:rsidR="00433C41" w:rsidRPr="00433C41" w:rsidRDefault="00433C41" w:rsidP="00433C41">
      <w:pPr>
        <w:keepLines/>
        <w:ind w:left="1702" w:hanging="1418"/>
        <w:rPr>
          <w:rFonts w:eastAsia="SimSun"/>
        </w:rPr>
      </w:pPr>
      <w:r w:rsidRPr="00433C41">
        <w:rPr>
          <w:rFonts w:eastAsia="SimSun"/>
        </w:rPr>
        <w:t>[24]</w:t>
      </w:r>
      <w:r w:rsidRPr="00433C41">
        <w:rPr>
          <w:rFonts w:eastAsia="SimSun"/>
        </w:rPr>
        <w:tab/>
        <w:t>3GPP TS 32.240: "Telecommunication management; Charging management; Charging architecture and principles".</w:t>
      </w:r>
    </w:p>
    <w:p w14:paraId="6FA6D68B" w14:textId="77777777" w:rsidR="00433C41" w:rsidRPr="00433C41" w:rsidRDefault="00433C41" w:rsidP="00433C41">
      <w:pPr>
        <w:keepLines/>
        <w:ind w:left="1702" w:hanging="1418"/>
        <w:rPr>
          <w:rFonts w:eastAsia="SimSun"/>
        </w:rPr>
      </w:pPr>
      <w:r w:rsidRPr="00433C41">
        <w:rPr>
          <w:rFonts w:eastAsia="SimSun"/>
        </w:rPr>
        <w:t>[25]</w:t>
      </w:r>
      <w:r w:rsidRPr="00433C41">
        <w:rPr>
          <w:rFonts w:eastAsia="SimSun"/>
        </w:rPr>
        <w:tab/>
        <w:t>3GPP TS 32.257: "Telecommunication management;Charging management;Edge computing domain charging".</w:t>
      </w:r>
    </w:p>
    <w:p w14:paraId="6E818535" w14:textId="77777777" w:rsidR="00433C41" w:rsidRPr="00433C41" w:rsidRDefault="00433C41" w:rsidP="00433C41">
      <w:pPr>
        <w:keepLines/>
        <w:ind w:left="1702" w:hanging="1418"/>
        <w:rPr>
          <w:rFonts w:eastAsia="SimSun"/>
        </w:rPr>
      </w:pPr>
      <w:r w:rsidRPr="00433C41">
        <w:rPr>
          <w:rFonts w:eastAsia="SimSun"/>
        </w:rPr>
        <w:t>[26]</w:t>
      </w:r>
      <w:r w:rsidRPr="00433C41">
        <w:rPr>
          <w:rFonts w:eastAsia="SimSun"/>
        </w:rPr>
        <w:tab/>
        <w:t>3GPP TS 23.433: "Service Enabler Architecture Layer for Verticals (SEAL); Data Delivery enabler for vertical applications".</w:t>
      </w:r>
    </w:p>
    <w:p w14:paraId="79E0460D" w14:textId="77777777" w:rsidR="00433C41" w:rsidRPr="00433C41" w:rsidRDefault="00433C41" w:rsidP="00433C41">
      <w:pPr>
        <w:keepLines/>
        <w:ind w:left="1702" w:hanging="1418"/>
        <w:rPr>
          <w:rFonts w:eastAsia="SimSun"/>
        </w:rPr>
      </w:pPr>
      <w:r w:rsidRPr="00433C41">
        <w:rPr>
          <w:rFonts w:eastAsia="SimSun"/>
        </w:rPr>
        <w:t>[27]</w:t>
      </w:r>
      <w:r w:rsidRPr="00433C41">
        <w:rPr>
          <w:rFonts w:eastAsia="SimSun"/>
        </w:rPr>
        <w:tab/>
        <w:t>3GPP TR 23.958: "Edge Application Standards in 3GPP and Alignment with External Organizations".</w:t>
      </w:r>
    </w:p>
    <w:p w14:paraId="79CFE1AE" w14:textId="2A8097B6" w:rsidR="00C47F3F" w:rsidRDefault="00433C41" w:rsidP="00C47F3F">
      <w:pPr>
        <w:keepLines/>
        <w:ind w:left="1702" w:hanging="1418"/>
        <w:rPr>
          <w:rFonts w:eastAsia="SimSun"/>
        </w:rPr>
      </w:pPr>
      <w:r w:rsidRPr="00433C41">
        <w:rPr>
          <w:rFonts w:eastAsia="SimSun"/>
        </w:rPr>
        <w:t>[28]</w:t>
      </w:r>
      <w:r w:rsidRPr="00433C41">
        <w:rPr>
          <w:rFonts w:eastAsia="SimSun"/>
        </w:rPr>
        <w:tab/>
        <w:t>3GPP TS 23.436: "Functional architecture and information flows for Application Data Analytics</w:t>
      </w:r>
      <w:r w:rsidR="006D2592" w:rsidRPr="006D2592">
        <w:t xml:space="preserve"> </w:t>
      </w:r>
      <w:r w:rsidR="006D2592" w:rsidRPr="00124003">
        <w:t>Enablement Service</w:t>
      </w:r>
      <w:r w:rsidR="006D2592">
        <w:t>"</w:t>
      </w:r>
      <w:r>
        <w:rPr>
          <w:rFonts w:eastAsia="SimSun"/>
        </w:rPr>
        <w:t>.</w:t>
      </w:r>
      <w:r w:rsidRPr="00433C41">
        <w:rPr>
          <w:rFonts w:eastAsia="SimSun"/>
        </w:rPr>
        <w:t xml:space="preserve"> </w:t>
      </w:r>
      <w:bookmarkEnd w:id="8"/>
      <w:bookmarkEnd w:id="9"/>
      <w:bookmarkEnd w:id="10"/>
      <w:bookmarkEnd w:id="11"/>
      <w:bookmarkEnd w:id="12"/>
    </w:p>
    <w:p w14:paraId="0108A7B3" w14:textId="77777777" w:rsidR="00C47F3F" w:rsidRPr="00433C41" w:rsidRDefault="00C47F3F" w:rsidP="00C47F3F">
      <w:pPr>
        <w:keepLines/>
        <w:ind w:left="1702" w:hanging="1418"/>
        <w:rPr>
          <w:ins w:id="13" w:author="Catalina Mladin" w:date="2024-05-13T11:11:00Z"/>
          <w:rFonts w:ascii="Arial" w:eastAsia="SimSun" w:hAnsi="Arial"/>
          <w:sz w:val="36"/>
        </w:rPr>
      </w:pPr>
      <w:ins w:id="14" w:author="Catalina Mladin" w:date="2024-05-13T11:11:00Z">
        <w:r w:rsidRPr="00433C41">
          <w:rPr>
            <w:rFonts w:eastAsia="SimSun"/>
          </w:rPr>
          <w:t>[</w:t>
        </w:r>
        <w:r>
          <w:rPr>
            <w:rFonts w:eastAsia="SimSun"/>
          </w:rPr>
          <w:t>x</w:t>
        </w:r>
        <w:r w:rsidRPr="00433C41">
          <w:rPr>
            <w:rFonts w:eastAsia="SimSun"/>
          </w:rPr>
          <w:t>]</w:t>
        </w:r>
        <w:r w:rsidRPr="00433C41">
          <w:rPr>
            <w:rFonts w:eastAsia="SimSun"/>
          </w:rPr>
          <w:tab/>
          <w:t>3GPP TS 23.</w:t>
        </w:r>
        <w:r>
          <w:rPr>
            <w:rFonts w:eastAsia="SimSun"/>
          </w:rPr>
          <w:t>040</w:t>
        </w:r>
        <w:r w:rsidRPr="00433C41">
          <w:rPr>
            <w:rFonts w:eastAsia="SimSun"/>
          </w:rPr>
          <w:t>: "</w:t>
        </w:r>
        <w:r w:rsidRPr="00C9203B">
          <w:rPr>
            <w:rFonts w:eastAsia="SimSun"/>
          </w:rPr>
          <w:t>Technical realization of the Short Message Service (SMS)</w:t>
        </w:r>
        <w:r>
          <w:rPr>
            <w:rFonts w:eastAsia="SimSun"/>
          </w:rPr>
          <w:t>”.</w:t>
        </w:r>
      </w:ins>
    </w:p>
    <w:p w14:paraId="25618E20" w14:textId="77777777" w:rsidR="00433C41" w:rsidRDefault="00433C41" w:rsidP="006D2592">
      <w:pPr>
        <w:rPr>
          <w:rFonts w:eastAsia="SimSun"/>
        </w:rPr>
      </w:pPr>
    </w:p>
    <w:p w14:paraId="37534384" w14:textId="77777777" w:rsidR="00433C41" w:rsidRPr="0029755A" w:rsidRDefault="00433C41" w:rsidP="006D2592">
      <w:pPr>
        <w:rPr>
          <w:rFonts w:eastAsia="SimSun"/>
          <w:b/>
        </w:rPr>
      </w:pPr>
    </w:p>
    <w:p w14:paraId="1051DE32" w14:textId="77777777" w:rsidR="00433C41" w:rsidRPr="0029755A" w:rsidRDefault="00433C41" w:rsidP="00433C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FC5E354" w14:textId="77777777" w:rsidR="00433C41" w:rsidRDefault="00433C41" w:rsidP="00433C41">
      <w:pPr>
        <w:rPr>
          <w:rFonts w:eastAsia="SimSun"/>
          <w:noProof/>
          <w:lang w:val="en-US"/>
        </w:rPr>
      </w:pPr>
    </w:p>
    <w:p w14:paraId="361196A0" w14:textId="19E9B730" w:rsidR="0029755A" w:rsidRPr="0029755A" w:rsidRDefault="0029755A" w:rsidP="0029755A">
      <w:pPr>
        <w:keepNext/>
        <w:keepLines/>
        <w:spacing w:before="120"/>
        <w:ind w:left="1701" w:hanging="1701"/>
        <w:outlineLvl w:val="4"/>
        <w:rPr>
          <w:rFonts w:ascii="Arial" w:eastAsia="SimSun" w:hAnsi="Arial"/>
          <w:sz w:val="22"/>
        </w:rPr>
      </w:pPr>
      <w:r w:rsidRPr="0029755A">
        <w:rPr>
          <w:rFonts w:ascii="Arial" w:eastAsia="SimSun" w:hAnsi="Arial"/>
          <w:sz w:val="22"/>
        </w:rPr>
        <w:t>8.3.3.3.4</w:t>
      </w:r>
      <w:r w:rsidRPr="0029755A">
        <w:rPr>
          <w:rFonts w:ascii="Arial" w:eastAsia="SimSun" w:hAnsi="Arial"/>
          <w:sz w:val="22"/>
        </w:rPr>
        <w:tab/>
        <w:t>Service provisioning subscription request</w:t>
      </w:r>
      <w:bookmarkEnd w:id="7"/>
    </w:p>
    <w:p w14:paraId="5BCC49B8" w14:textId="77777777" w:rsidR="0029755A" w:rsidRPr="0029755A" w:rsidRDefault="0029755A" w:rsidP="0029755A">
      <w:pPr>
        <w:rPr>
          <w:rFonts w:eastAsia="SimSun"/>
          <w:lang w:eastAsia="ko-KR"/>
        </w:rPr>
      </w:pPr>
      <w:r w:rsidRPr="0029755A">
        <w:rPr>
          <w:rFonts w:eastAsia="SimSun"/>
        </w:rPr>
        <w:t>Table 8.3.3.3.4-1 describes the information elements for service provisioning subscription request from the EEC to</w:t>
      </w:r>
      <w:r w:rsidRPr="0029755A">
        <w:rPr>
          <w:rFonts w:eastAsia="SimSun"/>
          <w:lang w:eastAsia="ko-KR"/>
        </w:rPr>
        <w:t xml:space="preserve"> the ECS. </w:t>
      </w:r>
    </w:p>
    <w:p w14:paraId="7C4D9EEA" w14:textId="77777777" w:rsidR="0029755A" w:rsidRDefault="0029755A" w:rsidP="0029755A">
      <w:pPr>
        <w:keepNext/>
        <w:keepLines/>
        <w:spacing w:before="60"/>
        <w:jc w:val="center"/>
        <w:rPr>
          <w:rFonts w:ascii="Arial" w:eastAsia="SimSun" w:hAnsi="Arial"/>
          <w:b/>
        </w:rPr>
      </w:pPr>
    </w:p>
    <w:p w14:paraId="54B73F40" w14:textId="6AA2A2D4" w:rsidR="0029755A" w:rsidRPr="0029755A" w:rsidRDefault="0029755A" w:rsidP="0029755A">
      <w:pPr>
        <w:keepNext/>
        <w:keepLines/>
        <w:spacing w:before="60"/>
        <w:jc w:val="center"/>
        <w:rPr>
          <w:rFonts w:ascii="Arial" w:eastAsia="SimSun" w:hAnsi="Arial"/>
          <w:b/>
        </w:rPr>
      </w:pPr>
      <w:r w:rsidRPr="0029755A">
        <w:rPr>
          <w:rFonts w:ascii="Arial" w:eastAsia="SimSun" w:hAnsi="Arial"/>
          <w:b/>
        </w:rPr>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7660B7A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5025FC8"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72133DB"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14E0"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316AD60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773740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233777C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AE68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0C4AD03C"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AA2D171"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349CDA5"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F481"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6E792AB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D235056"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3ECDB21C"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69EDB"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28DAA1C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968DC1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6D032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F70E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Information about services the EEC wants to connect to, as described in Table 8.2.2-1.</w:t>
            </w:r>
          </w:p>
        </w:tc>
      </w:tr>
      <w:tr w:rsidR="0029755A" w:rsidRPr="0029755A" w14:paraId="696AEA9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67D767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636498E"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0D1B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w:t>
            </w:r>
            <w:r w:rsidRPr="0029755A">
              <w:rPr>
                <w:rFonts w:ascii="Arial" w:eastAsia="SimSun" w:hAnsi="Arial"/>
                <w:sz w:val="18"/>
                <w:lang w:eastAsia="zh-CN"/>
              </w:rPr>
              <w:t>The IE also indicates which ACR scenarios are supported by the EEC.</w:t>
            </w:r>
          </w:p>
        </w:tc>
      </w:tr>
      <w:tr w:rsidR="0029755A" w:rsidRPr="0029755A" w14:paraId="02B7FB36"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5B6A62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B1022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49C2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65B258C7"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72CF51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42C2A50F"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3020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connectivity information for the UE, e.g. PLMN ID, SSID.</w:t>
            </w:r>
          </w:p>
        </w:tc>
      </w:tr>
      <w:tr w:rsidR="0029755A" w:rsidRPr="0029755A" w14:paraId="435613E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604C30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FB9C8B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6F086"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1DD3460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5845785A"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ECSP </w:t>
            </w:r>
            <w:r w:rsidRPr="0029755A">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C26F7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3F6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list of EEC preferred ECSPs that provide the EES.</w:t>
            </w:r>
          </w:p>
        </w:tc>
      </w:tr>
      <w:tr w:rsidR="0029755A" w:rsidRPr="0029755A" w14:paraId="3537B5B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32853C" w14:textId="4E18D080"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 2)</w:t>
            </w:r>
            <w:r w:rsidR="00781C0D">
              <w:rPr>
                <w:rFonts w:ascii="Arial" w:eastAsia="SimSun" w:hAnsi="Arial"/>
                <w:sz w:val="18"/>
                <w:lang w:eastAsia="ko-KR"/>
              </w:rPr>
              <w:t xml:space="preserve"> </w:t>
            </w:r>
            <w:ins w:id="15" w:author="Catalina Mladin" w:date="2024-05-13T11:13:00Z">
              <w:r w:rsidR="00C47F3F" w:rsidRPr="00C47F3F">
                <w:rPr>
                  <w:rFonts w:ascii="Arial" w:eastAsia="SimSun" w:hAnsi="Arial"/>
                  <w:sz w:val="18"/>
                  <w:lang w:eastAsia="ko-KR"/>
                </w:rPr>
                <w:t>(NOTE 3)</w:t>
              </w:r>
            </w:ins>
          </w:p>
        </w:tc>
        <w:tc>
          <w:tcPr>
            <w:tcW w:w="1440" w:type="dxa"/>
            <w:tcBorders>
              <w:top w:val="single" w:sz="4" w:space="0" w:color="000000"/>
              <w:left w:val="single" w:sz="4" w:space="0" w:color="000000"/>
              <w:bottom w:val="single" w:sz="4" w:space="0" w:color="000000"/>
            </w:tcBorders>
            <w:shd w:val="clear" w:color="auto" w:fill="auto"/>
          </w:tcPr>
          <w:p w14:paraId="262E30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8D888" w14:textId="5FC21A6C"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w:t>
            </w:r>
            <w:ins w:id="16" w:author="Catalina Mladin" w:date="2024-05-13T11:12:00Z">
              <w:r w:rsidR="00C47F3F" w:rsidRPr="00C47F3F">
                <w:rPr>
                  <w:rFonts w:ascii="Arial" w:eastAsia="SimSun" w:hAnsi="Arial" w:cs="Arial" w:hint="eastAsia"/>
                  <w:sz w:val="18"/>
                  <w:szCs w:val="18"/>
                  <w:lang w:eastAsia="ko-KR"/>
                </w:rPr>
                <w:t xml:space="preserve">Triggering </w:t>
              </w:r>
              <w:r w:rsidR="00C47F3F" w:rsidRPr="00C47F3F">
                <w:rPr>
                  <w:rFonts w:ascii="Arial" w:eastAsia="SimSun" w:hAnsi="Arial" w:cs="Arial"/>
                  <w:sz w:val="18"/>
                  <w:szCs w:val="18"/>
                  <w:lang w:eastAsia="ko-KR"/>
                </w:rPr>
                <w:t>is requested and the trigger destination, i.e. UE port number for receiving triggers for the specific EEC.</w:t>
              </w:r>
            </w:ins>
          </w:p>
        </w:tc>
      </w:tr>
      <w:tr w:rsidR="0029755A" w:rsidRPr="0029755A" w14:paraId="02104A87"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43254B"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1:</w:t>
            </w:r>
            <w:r w:rsidRPr="0029755A">
              <w:rPr>
                <w:rFonts w:ascii="Arial" w:eastAsia="SimSun" w:hAnsi="Arial"/>
                <w:sz w:val="18"/>
              </w:rPr>
              <w:tab/>
              <w:t>When SEAL NMS is used this IE is same as Callback URL in SEAL notification management service.</w:t>
            </w:r>
          </w:p>
          <w:p w14:paraId="57BD2656" w14:textId="77777777" w:rsid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2:</w:t>
            </w:r>
            <w:r w:rsidRPr="0029755A">
              <w:rPr>
                <w:rFonts w:ascii="Arial" w:eastAsia="SimSun" w:hAnsi="Arial"/>
                <w:sz w:val="18"/>
              </w:rPr>
              <w:tab/>
              <w:t>One of them may be provided.</w:t>
            </w:r>
          </w:p>
          <w:p w14:paraId="4AB5091A" w14:textId="75811CDB" w:rsidR="00C47F3F" w:rsidRPr="00C47F3F" w:rsidRDefault="00C47F3F" w:rsidP="00C47F3F">
            <w:pPr>
              <w:keepNext/>
              <w:keepLines/>
              <w:spacing w:after="0"/>
              <w:ind w:left="851" w:hanging="851"/>
              <w:rPr>
                <w:ins w:id="17" w:author="Catalina Mladin" w:date="2024-05-13T11:13:00Z"/>
                <w:rFonts w:ascii="Arial" w:eastAsia="SimSun" w:hAnsi="Arial"/>
                <w:sz w:val="18"/>
              </w:rPr>
            </w:pPr>
            <w:ins w:id="18" w:author="Catalina Mladin" w:date="2024-05-13T11:13:00Z">
              <w:r w:rsidRPr="00C47F3F">
                <w:rPr>
                  <w:rFonts w:ascii="Arial" w:eastAsia="SimSun" w:hAnsi="Arial"/>
                  <w:sz w:val="18"/>
                </w:rPr>
                <w:t>NOTE 3: The UE port number for receiving EDGE-1 and / or EDGE-4 triggers  is pre-configured with each EEC in accordance with 3GPP TS 23.040 [x].  How the triggering port number is pre-configured is out of scope of the present specification.</w:t>
              </w:r>
            </w:ins>
          </w:p>
          <w:p w14:paraId="6BFA72BA" w14:textId="66930444" w:rsidR="00332512" w:rsidRPr="0029755A" w:rsidRDefault="00332512" w:rsidP="0029755A">
            <w:pPr>
              <w:keepNext/>
              <w:keepLines/>
              <w:spacing w:after="0"/>
              <w:ind w:left="851" w:hanging="851"/>
              <w:rPr>
                <w:rFonts w:ascii="Arial" w:eastAsia="SimSun" w:hAnsi="Arial"/>
                <w:sz w:val="18"/>
              </w:rPr>
            </w:pPr>
          </w:p>
        </w:tc>
      </w:tr>
    </w:tbl>
    <w:p w14:paraId="4607C162" w14:textId="77777777" w:rsidR="0029755A" w:rsidRPr="0029755A" w:rsidRDefault="0029755A" w:rsidP="0029755A">
      <w:pPr>
        <w:rPr>
          <w:rFonts w:eastAsia="SimSun"/>
        </w:rPr>
      </w:pPr>
    </w:p>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5B83BBFD" w14:textId="77777777" w:rsidR="0029755A" w:rsidRDefault="0029755A" w:rsidP="008A70A3">
      <w:pPr>
        <w:rPr>
          <w:rFonts w:eastAsia="SimSun"/>
          <w:noProof/>
          <w:lang w:val="en-US"/>
        </w:rPr>
      </w:pPr>
    </w:p>
    <w:p w14:paraId="085F7239" w14:textId="77777777" w:rsidR="0029755A" w:rsidRPr="0029755A" w:rsidRDefault="0029755A" w:rsidP="0029755A">
      <w:pPr>
        <w:keepNext/>
        <w:keepLines/>
        <w:spacing w:before="120"/>
        <w:ind w:left="1418" w:hanging="1418"/>
        <w:outlineLvl w:val="3"/>
        <w:rPr>
          <w:rFonts w:ascii="Arial" w:eastAsia="SimSun" w:hAnsi="Arial"/>
          <w:sz w:val="24"/>
        </w:rPr>
      </w:pPr>
      <w:bookmarkStart w:id="19" w:name="_Toc57673569"/>
      <w:bookmarkStart w:id="20" w:name="_Toc137821177"/>
      <w:r w:rsidRPr="0029755A">
        <w:rPr>
          <w:rFonts w:ascii="Arial" w:eastAsia="SimSun" w:hAnsi="Arial"/>
          <w:sz w:val="24"/>
        </w:rPr>
        <w:t>8.5.3.4</w:t>
      </w:r>
      <w:r w:rsidRPr="0029755A">
        <w:rPr>
          <w:rFonts w:ascii="Arial" w:eastAsia="SimSun" w:hAnsi="Arial"/>
          <w:sz w:val="24"/>
        </w:rPr>
        <w:tab/>
        <w:t>EAS discovery subscription request</w:t>
      </w:r>
      <w:bookmarkEnd w:id="19"/>
      <w:bookmarkEnd w:id="20"/>
    </w:p>
    <w:p w14:paraId="50ADBBBD" w14:textId="77777777" w:rsidR="0029755A" w:rsidRPr="0029755A" w:rsidRDefault="0029755A" w:rsidP="0029755A">
      <w:pPr>
        <w:rPr>
          <w:rFonts w:eastAsia="SimSun"/>
          <w:lang w:eastAsia="ko-KR"/>
        </w:rPr>
      </w:pPr>
      <w:r w:rsidRPr="0029755A">
        <w:rPr>
          <w:rFonts w:eastAsia="SimSun"/>
        </w:rPr>
        <w:t>Table 8.5.3.4-1 describes the information elements for EAS discovery subscription request from the EEC to</w:t>
      </w:r>
      <w:r w:rsidRPr="0029755A">
        <w:rPr>
          <w:rFonts w:eastAsia="SimSun"/>
          <w:lang w:eastAsia="ko-KR"/>
        </w:rPr>
        <w:t xml:space="preserve"> the EES. </w:t>
      </w:r>
    </w:p>
    <w:p w14:paraId="340822FE" w14:textId="77777777" w:rsidR="0029755A" w:rsidRPr="0029755A" w:rsidRDefault="0029755A" w:rsidP="0029755A">
      <w:pPr>
        <w:keepNext/>
        <w:keepLines/>
        <w:spacing w:before="60"/>
        <w:jc w:val="center"/>
        <w:rPr>
          <w:rFonts w:ascii="Arial" w:eastAsia="SimSun" w:hAnsi="Arial"/>
          <w:b/>
        </w:rPr>
      </w:pPr>
      <w:r w:rsidRPr="0029755A">
        <w:rPr>
          <w:rFonts w:ascii="Arial" w:eastAsia="SimSun" w:hAnsi="Arial"/>
          <w:b/>
        </w:rPr>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24D7631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733423D" w14:textId="77777777" w:rsidR="0029755A" w:rsidRPr="00DF789E" w:rsidRDefault="0029755A" w:rsidP="0029755A">
            <w:pPr>
              <w:keepNext/>
              <w:keepLines/>
              <w:spacing w:after="0"/>
              <w:jc w:val="center"/>
              <w:rPr>
                <w:rFonts w:ascii="Arial" w:eastAsia="SimSun" w:hAnsi="Arial" w:cs="Arial"/>
                <w:b/>
                <w:sz w:val="18"/>
              </w:rPr>
            </w:pPr>
            <w:r w:rsidRPr="00DF789E">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810171" w14:textId="77777777" w:rsidR="0029755A" w:rsidRPr="00DF789E" w:rsidRDefault="0029755A" w:rsidP="0029755A">
            <w:pPr>
              <w:keepNext/>
              <w:keepLines/>
              <w:spacing w:after="0"/>
              <w:jc w:val="center"/>
              <w:rPr>
                <w:rFonts w:ascii="Arial" w:eastAsia="SimSun" w:hAnsi="Arial" w:cs="Arial"/>
                <w:b/>
                <w:sz w:val="18"/>
              </w:rPr>
            </w:pPr>
            <w:r w:rsidRPr="00DF789E">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11961" w14:textId="77777777" w:rsidR="0029755A" w:rsidRPr="00DF789E" w:rsidRDefault="0029755A" w:rsidP="0029755A">
            <w:pPr>
              <w:keepNext/>
              <w:keepLines/>
              <w:spacing w:after="0"/>
              <w:jc w:val="center"/>
              <w:rPr>
                <w:rFonts w:ascii="Arial" w:eastAsia="SimSun" w:hAnsi="Arial" w:cs="Arial"/>
                <w:b/>
                <w:sz w:val="18"/>
              </w:rPr>
            </w:pPr>
            <w:r w:rsidRPr="00DF789E">
              <w:rPr>
                <w:rFonts w:ascii="Arial" w:eastAsia="SimSun" w:hAnsi="Arial" w:cs="Arial"/>
                <w:b/>
                <w:sz w:val="18"/>
              </w:rPr>
              <w:t>Description</w:t>
            </w:r>
          </w:p>
        </w:tc>
      </w:tr>
      <w:tr w:rsidR="0029755A" w:rsidRPr="0029755A" w14:paraId="1224B39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6018D25"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490C731" w14:textId="77777777" w:rsidR="0029755A" w:rsidRPr="00DF789E" w:rsidRDefault="0029755A" w:rsidP="0029755A">
            <w:pPr>
              <w:keepNext/>
              <w:keepLines/>
              <w:spacing w:after="0"/>
              <w:jc w:val="center"/>
              <w:rPr>
                <w:rFonts w:ascii="Arial" w:eastAsia="SimSun" w:hAnsi="Arial" w:cs="Arial"/>
                <w:sz w:val="18"/>
              </w:rPr>
            </w:pPr>
            <w:r w:rsidRPr="00DF789E">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4B"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Unique identifier of the EEC.</w:t>
            </w:r>
          </w:p>
        </w:tc>
      </w:tr>
      <w:tr w:rsidR="0029755A" w:rsidRPr="0029755A" w14:paraId="349D148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50A0B9C"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D6C2728" w14:textId="77777777" w:rsidR="0029755A" w:rsidRPr="00DF789E" w:rsidRDefault="0029755A" w:rsidP="0029755A">
            <w:pPr>
              <w:keepNext/>
              <w:keepLines/>
              <w:spacing w:after="0"/>
              <w:jc w:val="center"/>
              <w:rPr>
                <w:rFonts w:ascii="Arial" w:eastAsia="SimSun" w:hAnsi="Arial" w:cs="Arial"/>
                <w:sz w:val="18"/>
              </w:rPr>
            </w:pPr>
            <w:r w:rsidRPr="00DF789E">
              <w:rPr>
                <w:rFonts w:ascii="Arial" w:eastAsia="SimSun" w:hAnsi="Arial" w:cs="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E7F3"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The identifier of the UE (i.e. GPSI or identity token)</w:t>
            </w:r>
          </w:p>
        </w:tc>
      </w:tr>
      <w:tr w:rsidR="0029755A" w:rsidRPr="0029755A" w14:paraId="3DB703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28F17C"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02C4DA3F" w14:textId="77777777" w:rsidR="0029755A" w:rsidRPr="00DF789E" w:rsidRDefault="0029755A" w:rsidP="0029755A">
            <w:pPr>
              <w:keepNext/>
              <w:keepLines/>
              <w:spacing w:after="0"/>
              <w:jc w:val="center"/>
              <w:rPr>
                <w:rFonts w:ascii="Arial" w:eastAsia="SimSun" w:hAnsi="Arial" w:cs="Arial"/>
                <w:sz w:val="18"/>
                <w:lang w:eastAsia="zh-CN"/>
              </w:rPr>
            </w:pPr>
            <w:r w:rsidRPr="00DF789E">
              <w:rPr>
                <w:rFonts w:ascii="Arial" w:eastAsia="SimSun"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55F34"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Event ID:</w:t>
            </w:r>
          </w:p>
          <w:p w14:paraId="64523032"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 EAS availability change</w:t>
            </w:r>
          </w:p>
          <w:p w14:paraId="400FEAFF"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 EAS dynamic information change</w:t>
            </w:r>
          </w:p>
        </w:tc>
      </w:tr>
      <w:tr w:rsidR="0029755A" w:rsidRPr="0029755A" w14:paraId="0712E73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1137D9A" w14:textId="77777777" w:rsidR="0029755A" w:rsidRPr="00DF789E" w:rsidRDefault="0029755A" w:rsidP="0029755A">
            <w:pPr>
              <w:keepNext/>
              <w:keepLines/>
              <w:tabs>
                <w:tab w:val="right" w:pos="2664"/>
              </w:tabs>
              <w:spacing w:after="0"/>
              <w:rPr>
                <w:rFonts w:ascii="Arial" w:eastAsia="SimSun" w:hAnsi="Arial" w:cs="Arial"/>
                <w:sz w:val="18"/>
                <w:lang w:eastAsia="ko-KR"/>
              </w:rPr>
            </w:pPr>
            <w:r w:rsidRPr="00DF789E">
              <w:rPr>
                <w:rFonts w:ascii="Arial" w:eastAsia="SimSun" w:hAnsi="Arial" w:cs="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3C63A50" w14:textId="77777777" w:rsidR="0029755A" w:rsidRPr="00DF789E" w:rsidRDefault="0029755A" w:rsidP="0029755A">
            <w:pPr>
              <w:keepNext/>
              <w:keepLines/>
              <w:spacing w:after="0"/>
              <w:jc w:val="center"/>
              <w:rPr>
                <w:rFonts w:ascii="Arial" w:eastAsia="SimSun" w:hAnsi="Arial" w:cs="Arial"/>
                <w:sz w:val="18"/>
                <w:lang w:eastAsia="ko-KR"/>
              </w:rPr>
            </w:pPr>
            <w:r w:rsidRPr="00DF789E">
              <w:rPr>
                <w:rFonts w:ascii="Arial" w:eastAsia="SimSun" w:hAnsi="Arial" w:cs="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7DFD5" w14:textId="77777777" w:rsidR="0029755A" w:rsidRPr="00DF789E" w:rsidRDefault="0029755A" w:rsidP="0029755A">
            <w:pPr>
              <w:keepNext/>
              <w:keepLines/>
              <w:spacing w:after="0"/>
              <w:rPr>
                <w:rFonts w:ascii="Arial" w:eastAsia="SimSun" w:hAnsi="Arial" w:cs="Arial"/>
                <w:sz w:val="18"/>
                <w:lang w:eastAsia="ko-KR"/>
              </w:rPr>
            </w:pPr>
            <w:r w:rsidRPr="00DF789E">
              <w:rPr>
                <w:rFonts w:ascii="Arial" w:eastAsia="SimSun" w:hAnsi="Arial" w:cs="Arial"/>
                <w:sz w:val="18"/>
                <w:lang w:eastAsia="ko-KR"/>
              </w:rPr>
              <w:t>Security credentials resulting from a successful authorization for the edge computing service.</w:t>
            </w:r>
          </w:p>
        </w:tc>
      </w:tr>
      <w:tr w:rsidR="0029755A" w:rsidRPr="0029755A" w14:paraId="13A0E763"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B3DE88C" w14:textId="7B567036" w:rsidR="0029755A" w:rsidRPr="00DF789E" w:rsidRDefault="0029755A" w:rsidP="0029755A">
            <w:pPr>
              <w:keepNext/>
              <w:keepLines/>
              <w:spacing w:after="0"/>
              <w:rPr>
                <w:rFonts w:ascii="Arial" w:eastAsia="SimSun" w:hAnsi="Arial" w:cs="Arial"/>
                <w:sz w:val="18"/>
                <w:lang w:eastAsia="ko-KR"/>
              </w:rPr>
            </w:pPr>
            <w:r w:rsidRPr="00DF789E">
              <w:rPr>
                <w:rFonts w:ascii="Arial" w:eastAsia="SimSun" w:hAnsi="Arial" w:cs="Arial"/>
                <w:sz w:val="18"/>
                <w:lang w:eastAsia="ko-KR"/>
              </w:rPr>
              <w:t>Notification Target Address (NOTE</w:t>
            </w:r>
            <w:ins w:id="21" w:author="Catalina Mladin rev" w:date="2023-10-10T06:52:00Z">
              <w:r w:rsidR="00365E51" w:rsidRPr="00DF789E">
                <w:rPr>
                  <w:rFonts w:ascii="Arial" w:eastAsia="SimSun" w:hAnsi="Arial" w:cs="Arial"/>
                  <w:sz w:val="18"/>
                  <w:lang w:eastAsia="ko-KR"/>
                </w:rPr>
                <w:t xml:space="preserve"> 1</w:t>
              </w:r>
            </w:ins>
            <w:r w:rsidRPr="00DF789E">
              <w:rPr>
                <w:rFonts w:ascii="Arial" w:eastAsia="SimSun" w:hAnsi="Arial" w:cs="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0F3773" w14:textId="77777777" w:rsidR="0029755A" w:rsidRPr="00DF789E" w:rsidRDefault="0029755A" w:rsidP="0029755A">
            <w:pPr>
              <w:keepNext/>
              <w:keepLines/>
              <w:spacing w:after="0"/>
              <w:jc w:val="center"/>
              <w:rPr>
                <w:rFonts w:ascii="Arial" w:eastAsia="SimSun" w:hAnsi="Arial" w:cs="Arial"/>
                <w:sz w:val="18"/>
                <w:lang w:eastAsia="ko-KR"/>
              </w:rPr>
            </w:pPr>
            <w:r w:rsidRPr="00DF789E">
              <w:rPr>
                <w:rFonts w:ascii="Arial" w:eastAsia="SimSun" w:hAnsi="Arial" w:cs="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F0288" w14:textId="77777777" w:rsidR="0029755A" w:rsidRPr="00DF789E" w:rsidRDefault="0029755A" w:rsidP="0029755A">
            <w:pPr>
              <w:keepNext/>
              <w:keepLines/>
              <w:spacing w:after="0"/>
              <w:rPr>
                <w:rFonts w:ascii="Arial" w:eastAsia="SimSun" w:hAnsi="Arial" w:cs="Arial"/>
                <w:sz w:val="18"/>
                <w:lang w:eastAsia="ko-KR"/>
              </w:rPr>
            </w:pPr>
            <w:r w:rsidRPr="00DF789E">
              <w:rPr>
                <w:rFonts w:ascii="Arial" w:eastAsia="SimSun" w:hAnsi="Arial" w:cs="Arial"/>
                <w:sz w:val="18"/>
                <w:lang w:eastAsia="ko-KR"/>
              </w:rPr>
              <w:t>The Notification target address (e.g. URL) where the notifications destined for the EEC should be sent to.</w:t>
            </w:r>
          </w:p>
        </w:tc>
      </w:tr>
      <w:tr w:rsidR="0029755A" w:rsidRPr="0029755A" w14:paraId="1B64EA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ED97B7C"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8631892" w14:textId="77777777" w:rsidR="0029755A" w:rsidRPr="00DF789E" w:rsidRDefault="0029755A" w:rsidP="0029755A">
            <w:pPr>
              <w:keepNext/>
              <w:keepLines/>
              <w:spacing w:after="0"/>
              <w:jc w:val="center"/>
              <w:rPr>
                <w:rFonts w:ascii="Arial" w:eastAsia="SimSun" w:hAnsi="Arial" w:cs="Arial"/>
                <w:sz w:val="18"/>
              </w:rPr>
            </w:pPr>
            <w:r w:rsidRPr="00DF789E">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24852"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Set of characteristics to determine matching EASs (as detailed in Table 8.5.3.2-2).</w:t>
            </w:r>
          </w:p>
          <w:p w14:paraId="4E8D3CDE" w14:textId="77777777" w:rsidR="0029755A" w:rsidRPr="00DF789E" w:rsidRDefault="0029755A" w:rsidP="0029755A">
            <w:pPr>
              <w:keepNext/>
              <w:keepLines/>
              <w:spacing w:after="0"/>
              <w:rPr>
                <w:rFonts w:ascii="Arial" w:eastAsia="SimSun" w:hAnsi="Arial" w:cs="Arial"/>
                <w:sz w:val="18"/>
              </w:rPr>
            </w:pPr>
            <w:r w:rsidRPr="00DF789E">
              <w:rPr>
                <w:rFonts w:ascii="Arial" w:eastAsia="SimSun" w:hAnsi="Arial" w:cs="Arial"/>
                <w:sz w:val="18"/>
              </w:rPr>
              <w:t>Applicable for "EAS availability change" event</w:t>
            </w:r>
          </w:p>
        </w:tc>
      </w:tr>
      <w:tr w:rsidR="0029755A" w:rsidRPr="0029755A" w14:paraId="04BF5C8B"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8A4ED4"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9FEC5CD" w14:textId="77777777" w:rsidR="0029755A" w:rsidRPr="00DF789E" w:rsidRDefault="0029755A" w:rsidP="0029755A">
            <w:pPr>
              <w:keepNext/>
              <w:keepLines/>
              <w:spacing w:after="0"/>
              <w:jc w:val="center"/>
              <w:rPr>
                <w:rFonts w:ascii="Arial" w:eastAsia="SimSun" w:hAnsi="Arial" w:cs="Arial"/>
                <w:sz w:val="18"/>
                <w:szCs w:val="18"/>
              </w:rPr>
            </w:pPr>
            <w:r w:rsidRPr="00DF789E">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1872"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List of dynamic information changes (as detailed in Table 8.5.3.4-2) about EAS, the EEC is interested in.</w:t>
            </w:r>
          </w:p>
          <w:p w14:paraId="6B71B87C"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Applicable for "EAS dynamic information change" event</w:t>
            </w:r>
          </w:p>
        </w:tc>
      </w:tr>
      <w:tr w:rsidR="0029755A" w:rsidRPr="0029755A" w14:paraId="0775A4AA"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C4DFEC3"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335682" w14:textId="77777777" w:rsidR="0029755A" w:rsidRPr="00DF789E" w:rsidRDefault="0029755A" w:rsidP="0029755A">
            <w:pPr>
              <w:keepNext/>
              <w:keepLines/>
              <w:spacing w:after="0"/>
              <w:jc w:val="center"/>
              <w:rPr>
                <w:rFonts w:ascii="Arial" w:eastAsia="SimSun" w:hAnsi="Arial" w:cs="Arial"/>
                <w:sz w:val="18"/>
                <w:szCs w:val="18"/>
              </w:rPr>
            </w:pPr>
            <w:r w:rsidRPr="00DF789E">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80A3"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 xml:space="preserve">Indicates if the EEC supports service continuity or not. The IE also indicates which ACR scenarios are supported </w:t>
            </w:r>
            <w:r w:rsidRPr="00DF789E">
              <w:rPr>
                <w:rFonts w:ascii="Arial" w:eastAsia="SimSun" w:hAnsi="Arial" w:cs="Arial"/>
                <w:sz w:val="18"/>
                <w:szCs w:val="18"/>
                <w:lang w:eastAsia="zh-CN"/>
              </w:rPr>
              <w:t>by the EEC.</w:t>
            </w:r>
          </w:p>
        </w:tc>
      </w:tr>
      <w:tr w:rsidR="0029755A" w:rsidRPr="0029755A" w14:paraId="70F04CC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73AD11E"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75510D" w14:textId="77777777" w:rsidR="0029755A" w:rsidRPr="00DF789E" w:rsidRDefault="0029755A" w:rsidP="0029755A">
            <w:pPr>
              <w:keepNext/>
              <w:keepLines/>
              <w:spacing w:after="0"/>
              <w:jc w:val="center"/>
              <w:rPr>
                <w:rFonts w:ascii="Arial" w:eastAsia="SimSun" w:hAnsi="Arial" w:cs="Arial"/>
                <w:sz w:val="18"/>
                <w:szCs w:val="18"/>
              </w:rPr>
            </w:pPr>
            <w:r w:rsidRPr="00DF789E">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341CE"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Proposed expiration time for the subscription</w:t>
            </w:r>
          </w:p>
        </w:tc>
      </w:tr>
      <w:tr w:rsidR="0029755A" w:rsidRPr="0029755A" w14:paraId="24A5291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BD8EE9"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7C2051CA" w14:textId="77777777" w:rsidR="0029755A" w:rsidRPr="00DF789E" w:rsidRDefault="0029755A" w:rsidP="0029755A">
            <w:pPr>
              <w:keepNext/>
              <w:keepLines/>
              <w:spacing w:after="0"/>
              <w:jc w:val="center"/>
              <w:rPr>
                <w:rFonts w:ascii="Arial" w:eastAsia="SimSun" w:hAnsi="Arial" w:cs="Arial"/>
                <w:sz w:val="18"/>
                <w:szCs w:val="18"/>
              </w:rPr>
            </w:pPr>
            <w:r w:rsidRPr="00DF789E">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EA7B8" w14:textId="7777777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rPr>
              <w:t>Indicates to the EES that EAS instantiation triggering may be performed for the current request if needed.</w:t>
            </w:r>
          </w:p>
        </w:tc>
      </w:tr>
      <w:tr w:rsidR="007F7F22" w:rsidRPr="0029755A" w14:paraId="74334C2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CB508F2" w14:textId="243D9E52" w:rsidR="007F7F22" w:rsidRPr="00DF789E" w:rsidRDefault="007F7F22" w:rsidP="007F7F22">
            <w:pPr>
              <w:keepNext/>
              <w:keepLines/>
              <w:spacing w:after="0"/>
              <w:rPr>
                <w:rFonts w:ascii="Arial" w:eastAsia="SimSun" w:hAnsi="Arial" w:cs="Arial"/>
                <w:sz w:val="18"/>
                <w:szCs w:val="18"/>
              </w:rPr>
            </w:pPr>
            <w:r w:rsidRPr="00DF789E">
              <w:rPr>
                <w:rFonts w:ascii="Arial" w:hAnsi="Arial" w:cs="Arial"/>
                <w:sz w:val="18"/>
                <w:szCs w:val="18"/>
              </w:rPr>
              <w:t>EAS Instantiation Triggering Indication (NOTE 2)</w:t>
            </w:r>
          </w:p>
        </w:tc>
        <w:tc>
          <w:tcPr>
            <w:tcW w:w="1440" w:type="dxa"/>
            <w:tcBorders>
              <w:top w:val="single" w:sz="4" w:space="0" w:color="000000"/>
              <w:left w:val="single" w:sz="4" w:space="0" w:color="000000"/>
              <w:bottom w:val="single" w:sz="4" w:space="0" w:color="000000"/>
            </w:tcBorders>
            <w:shd w:val="clear" w:color="auto" w:fill="auto"/>
          </w:tcPr>
          <w:p w14:paraId="3824ED41" w14:textId="6AEF7698" w:rsidR="007F7F22" w:rsidRPr="00DF789E" w:rsidRDefault="007F7F22" w:rsidP="007F7F22">
            <w:pPr>
              <w:keepNext/>
              <w:keepLines/>
              <w:spacing w:after="0"/>
              <w:jc w:val="center"/>
              <w:rPr>
                <w:rFonts w:ascii="Arial" w:eastAsia="SimSun" w:hAnsi="Arial" w:cs="Arial"/>
                <w:sz w:val="18"/>
                <w:szCs w:val="18"/>
              </w:rPr>
            </w:pPr>
            <w:r w:rsidRPr="00DF789E">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E9912" w14:textId="7FA59801" w:rsidR="007F7F22" w:rsidRPr="00DF789E" w:rsidRDefault="007F7F22" w:rsidP="007F7F22">
            <w:pPr>
              <w:keepNext/>
              <w:keepLines/>
              <w:spacing w:after="0"/>
              <w:rPr>
                <w:rFonts w:ascii="Arial" w:eastAsia="SimSun" w:hAnsi="Arial" w:cs="Arial"/>
                <w:sz w:val="18"/>
                <w:szCs w:val="18"/>
              </w:rPr>
            </w:pPr>
            <w:r w:rsidRPr="00DF789E">
              <w:rPr>
                <w:rFonts w:ascii="Arial" w:hAnsi="Arial" w:cs="Arial"/>
                <w:sz w:val="18"/>
                <w:szCs w:val="18"/>
              </w:rPr>
              <w:t>Indicates to the EES that EAS instantiation triggering may be performed for the current request if needed.</w:t>
            </w:r>
          </w:p>
        </w:tc>
      </w:tr>
      <w:tr w:rsidR="007F7F22" w:rsidRPr="0029755A" w14:paraId="55C0A0E0"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996FF47" w14:textId="0EC5690F" w:rsidR="007F7F22" w:rsidRPr="00DF789E" w:rsidRDefault="007F7F22" w:rsidP="007F7F22">
            <w:pPr>
              <w:keepNext/>
              <w:keepLines/>
              <w:spacing w:after="0"/>
              <w:rPr>
                <w:rFonts w:ascii="Arial" w:eastAsia="SimSun" w:hAnsi="Arial" w:cs="Arial"/>
                <w:sz w:val="18"/>
                <w:szCs w:val="18"/>
              </w:rPr>
            </w:pPr>
            <w:r w:rsidRPr="00DF789E">
              <w:rPr>
                <w:rFonts w:ascii="Arial" w:hAnsi="Arial" w:cs="Arial"/>
                <w:sz w:val="18"/>
                <w:szCs w:val="18"/>
              </w:rP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40CC13BF" w14:textId="465C2051" w:rsidR="007F7F22" w:rsidRPr="00DF789E" w:rsidRDefault="007F7F22" w:rsidP="007F7F22">
            <w:pPr>
              <w:keepNext/>
              <w:keepLines/>
              <w:spacing w:after="0"/>
              <w:jc w:val="center"/>
              <w:rPr>
                <w:rFonts w:ascii="Arial" w:eastAsia="SimSun" w:hAnsi="Arial" w:cs="Arial"/>
                <w:sz w:val="18"/>
                <w:szCs w:val="18"/>
              </w:rPr>
            </w:pPr>
            <w:r w:rsidRPr="00DF789E">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E4EC4" w14:textId="5750A249" w:rsidR="007F7F22" w:rsidRPr="00DF789E" w:rsidRDefault="007F7F22" w:rsidP="007F7F22">
            <w:pPr>
              <w:keepNext/>
              <w:keepLines/>
              <w:spacing w:after="0"/>
              <w:rPr>
                <w:rFonts w:ascii="Arial" w:eastAsia="SimSun" w:hAnsi="Arial" w:cs="Arial"/>
                <w:sz w:val="18"/>
                <w:szCs w:val="18"/>
              </w:rPr>
            </w:pPr>
            <w:r w:rsidRPr="00DF789E">
              <w:rPr>
                <w:rFonts w:ascii="Arial" w:hAnsi="Arial" w:cs="Arial"/>
                <w:sz w:val="18"/>
                <w:szCs w:val="18"/>
                <w:lang w:eastAsia="zh-CN"/>
              </w:rPr>
              <w:t xml:space="preserve">Indicates to the EES that EAS instantiation triggering should not be performed for the current request, and Instantiable EAS Information (e.g. instantiated, instantiable but not be instantiated yet) is to be provided in the notification.  </w:t>
            </w:r>
          </w:p>
        </w:tc>
      </w:tr>
      <w:tr w:rsidR="0029755A" w:rsidRPr="0029755A" w14:paraId="32194B1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F254851" w14:textId="2BB1ABD0"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lang w:eastAsia="ko-KR"/>
              </w:rPr>
              <w:t>EEC Triggering request (NOTE</w:t>
            </w:r>
            <w:r w:rsidR="00365E51" w:rsidRPr="00DF789E">
              <w:rPr>
                <w:rFonts w:ascii="Arial" w:eastAsia="SimSun" w:hAnsi="Arial" w:cs="Arial"/>
                <w:sz w:val="18"/>
                <w:szCs w:val="18"/>
                <w:lang w:eastAsia="ko-KR"/>
              </w:rPr>
              <w:t xml:space="preserve"> 1</w:t>
            </w:r>
            <w:r w:rsidRPr="00DF789E">
              <w:rPr>
                <w:rFonts w:ascii="Arial" w:eastAsia="SimSun" w:hAnsi="Arial" w:cs="Arial"/>
                <w:sz w:val="18"/>
                <w:szCs w:val="18"/>
                <w:lang w:eastAsia="ko-KR"/>
              </w:rPr>
              <w:t>)</w:t>
            </w:r>
            <w:r w:rsidR="00365E51" w:rsidRPr="00DF789E">
              <w:rPr>
                <w:rFonts w:ascii="Arial" w:eastAsia="SimSun" w:hAnsi="Arial" w:cs="Arial"/>
                <w:sz w:val="18"/>
                <w:szCs w:val="18"/>
                <w:lang w:eastAsia="ko-KR"/>
              </w:rPr>
              <w:t xml:space="preserve"> </w:t>
            </w:r>
            <w:ins w:id="22" w:author="Catalina Mladin" w:date="2024-05-13T11:13:00Z">
              <w:r w:rsidR="00C4383B" w:rsidRPr="00DF789E">
                <w:rPr>
                  <w:rFonts w:ascii="Arial" w:eastAsia="SimSun" w:hAnsi="Arial" w:cs="Arial"/>
                  <w:sz w:val="18"/>
                  <w:szCs w:val="18"/>
                  <w:lang w:eastAsia="ko-KR"/>
                </w:rPr>
                <w:t xml:space="preserve"> </w:t>
              </w:r>
              <w:r w:rsidR="00C4383B" w:rsidRPr="00DF789E">
                <w:rPr>
                  <w:rFonts w:ascii="Arial" w:eastAsia="SimSun" w:hAnsi="Arial" w:cs="Arial"/>
                  <w:sz w:val="18"/>
                  <w:szCs w:val="18"/>
                  <w:lang w:eastAsia="ko-KR"/>
                </w:rPr>
                <w:t xml:space="preserve">(NOTE </w:t>
              </w:r>
            </w:ins>
            <w:ins w:id="23" w:author="Catalina Mladin" w:date="2024-05-13T11:16:00Z">
              <w:r w:rsidR="0033726D" w:rsidRPr="00DF789E">
                <w:rPr>
                  <w:rFonts w:ascii="Arial" w:eastAsia="SimSun" w:hAnsi="Arial" w:cs="Arial"/>
                  <w:sz w:val="18"/>
                  <w:szCs w:val="18"/>
                  <w:lang w:eastAsia="ko-KR"/>
                </w:rPr>
                <w:t>3</w:t>
              </w:r>
            </w:ins>
            <w:ins w:id="24" w:author="Catalina Mladin" w:date="2024-05-13T11:13:00Z">
              <w:r w:rsidR="00C4383B" w:rsidRPr="00DF789E">
                <w:rPr>
                  <w:rFonts w:ascii="Arial" w:eastAsia="SimSun" w:hAnsi="Arial" w:cs="Arial"/>
                  <w:sz w:val="18"/>
                  <w:szCs w:val="18"/>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04542EC9" w14:textId="77777777" w:rsidR="0029755A" w:rsidRPr="00DF789E" w:rsidRDefault="0029755A" w:rsidP="0029755A">
            <w:pPr>
              <w:keepNext/>
              <w:keepLines/>
              <w:spacing w:after="0"/>
              <w:jc w:val="center"/>
              <w:rPr>
                <w:rFonts w:ascii="Arial" w:eastAsia="SimSun" w:hAnsi="Arial" w:cs="Arial"/>
                <w:sz w:val="18"/>
                <w:szCs w:val="18"/>
              </w:rPr>
            </w:pPr>
            <w:r w:rsidRPr="00DF789E">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31A" w14:textId="5C61EA67" w:rsidR="0029755A" w:rsidRPr="00DF789E" w:rsidRDefault="0029755A" w:rsidP="0029755A">
            <w:pPr>
              <w:keepNext/>
              <w:keepLines/>
              <w:spacing w:after="0"/>
              <w:rPr>
                <w:rFonts w:ascii="Arial" w:eastAsia="SimSun" w:hAnsi="Arial" w:cs="Arial"/>
                <w:sz w:val="18"/>
                <w:szCs w:val="18"/>
              </w:rPr>
            </w:pPr>
            <w:r w:rsidRPr="00DF789E">
              <w:rPr>
                <w:rFonts w:ascii="Arial" w:eastAsia="SimSun" w:hAnsi="Arial" w:cs="Arial"/>
                <w:sz w:val="18"/>
                <w:szCs w:val="18"/>
                <w:lang w:eastAsia="ko-KR"/>
              </w:rPr>
              <w:t>Indicates that EEC Triggering is requested</w:t>
            </w:r>
            <w:r w:rsidR="007A76C7" w:rsidRPr="00DF789E">
              <w:rPr>
                <w:rFonts w:ascii="Arial" w:eastAsia="SimSun" w:hAnsi="Arial" w:cs="Arial"/>
                <w:sz w:val="18"/>
                <w:szCs w:val="18"/>
                <w:lang w:eastAsia="ko-KR"/>
              </w:rPr>
              <w:t xml:space="preserve"> </w:t>
            </w:r>
            <w:ins w:id="25" w:author="Catalina Mladin" w:date="2024-05-13T11:13:00Z">
              <w:r w:rsidR="00C4383B" w:rsidRPr="00DF789E">
                <w:rPr>
                  <w:rFonts w:ascii="Arial" w:eastAsia="SimSun" w:hAnsi="Arial" w:cs="Arial"/>
                  <w:sz w:val="18"/>
                  <w:szCs w:val="18"/>
                  <w:lang w:eastAsia="ko-KR"/>
                </w:rPr>
                <w:t>and the port number for receiving the trigger</w:t>
              </w:r>
            </w:ins>
            <w:r w:rsidR="007A76C7" w:rsidRPr="00DF789E">
              <w:rPr>
                <w:rFonts w:ascii="Arial" w:eastAsia="SimSun" w:hAnsi="Arial" w:cs="Arial"/>
                <w:sz w:val="18"/>
                <w:szCs w:val="18"/>
                <w:lang w:eastAsia="ko-KR"/>
              </w:rPr>
              <w:t xml:space="preserve">. </w:t>
            </w:r>
          </w:p>
        </w:tc>
      </w:tr>
      <w:tr w:rsidR="0029755A" w:rsidRPr="0029755A" w14:paraId="7EE88F7A"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3709D4" w14:textId="11C9D4CF" w:rsidR="0029755A" w:rsidRPr="00DF789E" w:rsidRDefault="0029755A" w:rsidP="0029755A">
            <w:pPr>
              <w:keepNext/>
              <w:keepLines/>
              <w:spacing w:after="0"/>
              <w:ind w:left="851" w:hanging="851"/>
              <w:rPr>
                <w:rFonts w:ascii="Arial" w:eastAsia="SimSun" w:hAnsi="Arial" w:cs="Arial"/>
                <w:sz w:val="18"/>
                <w:szCs w:val="18"/>
                <w:lang w:eastAsia="ko-KR"/>
              </w:rPr>
            </w:pPr>
            <w:r w:rsidRPr="00DF789E">
              <w:rPr>
                <w:rFonts w:ascii="Arial" w:eastAsia="SimSun" w:hAnsi="Arial" w:cs="Arial"/>
                <w:sz w:val="18"/>
                <w:szCs w:val="18"/>
                <w:lang w:eastAsia="ko-KR"/>
              </w:rPr>
              <w:t>NOTE</w:t>
            </w:r>
            <w:r w:rsidR="00365E51" w:rsidRPr="00DF789E">
              <w:rPr>
                <w:rFonts w:ascii="Arial" w:eastAsia="SimSun" w:hAnsi="Arial" w:cs="Arial"/>
                <w:sz w:val="18"/>
                <w:szCs w:val="18"/>
                <w:lang w:eastAsia="ko-KR"/>
              </w:rPr>
              <w:t xml:space="preserve"> 1</w:t>
            </w:r>
            <w:r w:rsidRPr="00DF789E">
              <w:rPr>
                <w:rFonts w:ascii="Arial" w:eastAsia="SimSun" w:hAnsi="Arial" w:cs="Arial"/>
                <w:sz w:val="18"/>
                <w:szCs w:val="18"/>
                <w:lang w:eastAsia="ko-KR"/>
              </w:rPr>
              <w:t>:</w:t>
            </w:r>
            <w:r w:rsidRPr="00DF789E">
              <w:rPr>
                <w:rFonts w:ascii="Arial" w:eastAsia="SimSun" w:hAnsi="Arial" w:cs="Arial"/>
                <w:sz w:val="18"/>
                <w:szCs w:val="18"/>
                <w:lang w:eastAsia="ko-KR"/>
              </w:rPr>
              <w:tab/>
              <w:t>One of them may be included in the request message.</w:t>
            </w:r>
          </w:p>
          <w:p w14:paraId="338578E8" w14:textId="405D0D33" w:rsidR="0033726D" w:rsidRPr="00DF789E" w:rsidRDefault="0033726D" w:rsidP="0033726D">
            <w:pPr>
              <w:keepNext/>
              <w:keepLines/>
              <w:spacing w:after="0"/>
              <w:ind w:left="851" w:hanging="851"/>
              <w:rPr>
                <w:rFonts w:ascii="Arial" w:eastAsia="SimSun" w:hAnsi="Arial" w:cs="Arial"/>
                <w:sz w:val="18"/>
                <w:szCs w:val="18"/>
                <w:lang w:eastAsia="ko-KR"/>
              </w:rPr>
            </w:pPr>
            <w:r w:rsidRPr="0033726D">
              <w:rPr>
                <w:rFonts w:ascii="Arial" w:eastAsia="SimSun" w:hAnsi="Arial" w:cs="Arial"/>
                <w:sz w:val="18"/>
                <w:szCs w:val="18"/>
                <w:lang w:eastAsia="ko-KR"/>
              </w:rPr>
              <w:t>NOTE 2:</w:t>
            </w:r>
            <w:r w:rsidRPr="0033726D">
              <w:rPr>
                <w:rFonts w:ascii="Arial" w:eastAsia="SimSun" w:hAnsi="Arial" w:cs="Arial"/>
                <w:sz w:val="18"/>
                <w:szCs w:val="18"/>
                <w:lang w:eastAsia="ko-KR"/>
              </w:rPr>
              <w:tab/>
              <w:t>One of them may be included in the request message.</w:t>
            </w:r>
          </w:p>
          <w:p w14:paraId="06E96FD9" w14:textId="4D31DE3C" w:rsidR="00C4383B" w:rsidRPr="00C4383B" w:rsidRDefault="00C4383B" w:rsidP="00C4383B">
            <w:pPr>
              <w:keepNext/>
              <w:keepLines/>
              <w:spacing w:after="0"/>
              <w:ind w:left="851" w:hanging="851"/>
              <w:rPr>
                <w:ins w:id="26" w:author="Catalina Mladin" w:date="2024-05-13T11:13:00Z"/>
                <w:rFonts w:ascii="Arial" w:eastAsia="SimSun" w:hAnsi="Arial" w:cs="Arial"/>
                <w:sz w:val="18"/>
                <w:szCs w:val="18"/>
                <w:lang w:eastAsia="ko-KR"/>
              </w:rPr>
            </w:pPr>
            <w:ins w:id="27" w:author="Catalina Mladin" w:date="2024-05-13T11:13:00Z">
              <w:r w:rsidRPr="00C4383B">
                <w:rPr>
                  <w:rFonts w:ascii="Arial" w:eastAsia="SimSun" w:hAnsi="Arial" w:cs="Arial"/>
                  <w:sz w:val="18"/>
                  <w:szCs w:val="18"/>
                  <w:lang w:eastAsia="ko-KR"/>
                </w:rPr>
                <w:t xml:space="preserve">NOTE </w:t>
              </w:r>
            </w:ins>
            <w:ins w:id="28" w:author="Catalina Mladin" w:date="2024-05-13T11:16:00Z">
              <w:r w:rsidR="0033726D" w:rsidRPr="00DF789E">
                <w:rPr>
                  <w:rFonts w:ascii="Arial" w:eastAsia="SimSun" w:hAnsi="Arial" w:cs="Arial"/>
                  <w:sz w:val="18"/>
                  <w:szCs w:val="18"/>
                  <w:lang w:eastAsia="ko-KR"/>
                </w:rPr>
                <w:t>3</w:t>
              </w:r>
            </w:ins>
            <w:ins w:id="29" w:author="Catalina Mladin" w:date="2024-05-13T11:13:00Z">
              <w:r w:rsidRPr="00C4383B">
                <w:rPr>
                  <w:rFonts w:ascii="Arial" w:eastAsia="SimSun" w:hAnsi="Arial" w:cs="Arial"/>
                  <w:sz w:val="18"/>
                  <w:szCs w:val="18"/>
                  <w:lang w:eastAsia="ko-KR"/>
                </w:rPr>
                <w:t>: The triggering port number is pre-configured with the EEC in accordance with 3GPP TS 23.040 [x].  How the triggering  port number is pre-configured is out of scope of the present specification.</w:t>
              </w:r>
            </w:ins>
          </w:p>
          <w:p w14:paraId="0F63B377" w14:textId="507A375A" w:rsidR="00C82005" w:rsidRPr="00DF789E" w:rsidRDefault="00C82005" w:rsidP="0029755A">
            <w:pPr>
              <w:keepNext/>
              <w:keepLines/>
              <w:spacing w:after="0"/>
              <w:ind w:left="851" w:hanging="851"/>
              <w:rPr>
                <w:rFonts w:ascii="Arial" w:eastAsia="SimSun" w:hAnsi="Arial" w:cs="Arial"/>
                <w:sz w:val="18"/>
                <w:szCs w:val="18"/>
                <w:lang w:eastAsia="ko-KR"/>
              </w:rPr>
            </w:pPr>
          </w:p>
        </w:tc>
      </w:tr>
    </w:tbl>
    <w:p w14:paraId="797242D4" w14:textId="77777777" w:rsidR="00E0680E" w:rsidRPr="0029755A" w:rsidRDefault="00E0680E" w:rsidP="00295429">
      <w:pPr>
        <w:keepLines/>
        <w:rPr>
          <w:rFonts w:eastAsia="SimSun"/>
          <w:color w:val="FF0000"/>
          <w:lang w:eastAsia="ko-KR"/>
        </w:rPr>
      </w:pPr>
    </w:p>
    <w:p w14:paraId="4E64FF61" w14:textId="77777777" w:rsidR="00E0680E" w:rsidRPr="00E0680E" w:rsidRDefault="00E0680E" w:rsidP="00E0680E">
      <w:pPr>
        <w:rPr>
          <w:rFonts w:eastAsia="SimSun"/>
        </w:rPr>
      </w:pPr>
    </w:p>
    <w:p w14:paraId="31D0F79B" w14:textId="77777777" w:rsidR="0029755A" w:rsidRPr="0029755A" w:rsidRDefault="0029755A" w:rsidP="0029755A">
      <w:pPr>
        <w:keepNext/>
        <w:keepLines/>
        <w:spacing w:before="60"/>
        <w:rPr>
          <w:rFonts w:ascii="Arial" w:eastAsia="SimSun" w:hAnsi="Arial"/>
          <w:b/>
        </w:rPr>
      </w:pPr>
    </w:p>
    <w:p w14:paraId="38B7D65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8CC619C" w14:textId="77777777" w:rsidR="0029755A" w:rsidRPr="008A70A3" w:rsidRDefault="0029755A" w:rsidP="008A70A3">
      <w:pPr>
        <w:rPr>
          <w:rFonts w:eastAsia="SimSun"/>
          <w:noProof/>
          <w:lang w:val="en-US"/>
        </w:rPr>
      </w:pPr>
    </w:p>
    <w:p w14:paraId="6475C3D7" w14:textId="77777777" w:rsidR="008A70A3" w:rsidRPr="008A70A3" w:rsidRDefault="008A70A3" w:rsidP="008A70A3">
      <w:pPr>
        <w:keepNext/>
        <w:keepLines/>
        <w:spacing w:before="180"/>
        <w:ind w:left="1134" w:hanging="1134"/>
        <w:outlineLvl w:val="1"/>
        <w:rPr>
          <w:rFonts w:ascii="Arial" w:eastAsia="SimSun" w:hAnsi="Arial"/>
          <w:sz w:val="32"/>
        </w:rPr>
      </w:pPr>
      <w:bookmarkStart w:id="30" w:name="_Toc137821518"/>
      <w:r w:rsidRPr="008A70A3">
        <w:rPr>
          <w:rFonts w:ascii="Arial" w:eastAsia="SimSun" w:hAnsi="Arial"/>
          <w:sz w:val="32"/>
        </w:rPr>
        <w:t>8.16</w:t>
      </w:r>
      <w:r w:rsidRPr="008A70A3">
        <w:rPr>
          <w:rFonts w:ascii="Arial" w:eastAsia="SimSun" w:hAnsi="Arial"/>
          <w:sz w:val="32"/>
        </w:rPr>
        <w:tab/>
      </w:r>
      <w:bookmarkStart w:id="31" w:name="_Hlk147220277"/>
      <w:r w:rsidRPr="008A70A3">
        <w:rPr>
          <w:rFonts w:ascii="Arial" w:eastAsia="SimSun" w:hAnsi="Arial"/>
          <w:sz w:val="32"/>
        </w:rPr>
        <w:t>EEC triggering service to initiate procedures over EDGE-1 or EDGE-4</w:t>
      </w:r>
      <w:bookmarkEnd w:id="30"/>
    </w:p>
    <w:p w14:paraId="14E70306" w14:textId="77777777" w:rsidR="008A70A3" w:rsidRPr="008A70A3" w:rsidRDefault="008A70A3" w:rsidP="008A70A3">
      <w:pPr>
        <w:keepNext/>
        <w:keepLines/>
        <w:spacing w:before="120"/>
        <w:ind w:left="1134" w:hanging="1134"/>
        <w:outlineLvl w:val="2"/>
        <w:rPr>
          <w:rFonts w:ascii="Arial" w:eastAsia="SimSun" w:hAnsi="Arial"/>
          <w:sz w:val="28"/>
          <w:lang w:val="en-IN"/>
        </w:rPr>
      </w:pPr>
      <w:bookmarkStart w:id="32" w:name="_Toc114874427"/>
      <w:bookmarkStart w:id="33" w:name="_Toc137821519"/>
      <w:bookmarkEnd w:id="31"/>
      <w:r w:rsidRPr="008A70A3">
        <w:rPr>
          <w:rFonts w:ascii="Arial" w:eastAsia="SimSun" w:hAnsi="Arial"/>
          <w:sz w:val="28"/>
          <w:lang w:val="en-IN"/>
        </w:rPr>
        <w:t>8.16.1</w:t>
      </w:r>
      <w:r w:rsidRPr="008A70A3">
        <w:rPr>
          <w:rFonts w:ascii="Arial" w:eastAsia="SimSun" w:hAnsi="Arial"/>
          <w:sz w:val="28"/>
          <w:lang w:val="en-IN"/>
        </w:rPr>
        <w:tab/>
        <w:t>General</w:t>
      </w:r>
      <w:bookmarkEnd w:id="32"/>
      <w:bookmarkEnd w:id="33"/>
    </w:p>
    <w:p w14:paraId="7D6BB094" w14:textId="77777777" w:rsidR="008A70A3" w:rsidRPr="008A70A3" w:rsidRDefault="008A70A3" w:rsidP="008A70A3">
      <w:pPr>
        <w:rPr>
          <w:rFonts w:eastAsia="SimSun"/>
        </w:rPr>
      </w:pPr>
      <w:r w:rsidRPr="008A70A3">
        <w:rPr>
          <w:rFonts w:eastAsia="SimSun"/>
        </w:rPr>
        <w:t xml:space="preserve">The functional entities of the Edge Enabler Layer can </w:t>
      </w:r>
      <w:bookmarkStart w:id="34" w:name="_Hlk147220173"/>
      <w:r w:rsidRPr="008A70A3">
        <w:rPr>
          <w:rFonts w:eastAsia="SimSun"/>
        </w:rPr>
        <w:t xml:space="preserve">utilize the Application Triggering services (or Device Triggering) provided by the 3GPP core network via NEF or SCEF (see clause </w:t>
      </w:r>
      <w:r w:rsidRPr="008A70A3">
        <w:rPr>
          <w:rFonts w:eastAsia="SimSun"/>
          <w:lang w:eastAsia="zh-CN"/>
        </w:rPr>
        <w:t>4.4.5 in 3GPP TS 23.501 [2],</w:t>
      </w:r>
      <w:r w:rsidRPr="008A70A3">
        <w:rPr>
          <w:rFonts w:eastAsia="SimSun"/>
        </w:rPr>
        <w:t xml:space="preserve"> </w:t>
      </w:r>
      <w:r w:rsidRPr="008A70A3">
        <w:rPr>
          <w:rFonts w:eastAsia="SimSun"/>
          <w:lang w:eastAsia="zh-CN"/>
        </w:rPr>
        <w:t xml:space="preserve">clause 4.13.2, 5.2.6.5.2 in TS 23.502 [3], and clause </w:t>
      </w:r>
      <w:r w:rsidRPr="008A70A3">
        <w:rPr>
          <w:rFonts w:eastAsia="SimSun"/>
        </w:rPr>
        <w:t>4.5.1 TS 23.682 [17]</w:t>
      </w:r>
      <w:r w:rsidRPr="008A70A3">
        <w:rPr>
          <w:rFonts w:eastAsia="SimSun"/>
          <w:lang w:eastAsia="zh-CN"/>
        </w:rPr>
        <w:t>)</w:t>
      </w:r>
      <w:bookmarkEnd w:id="34"/>
      <w:r w:rsidRPr="008A70A3">
        <w:rPr>
          <w:rFonts w:eastAsia="SimSun"/>
        </w:rPr>
        <w:t xml:space="preserve"> to enable for ECS or EES to perform EEC Triggering, i.e., to trigger EEC to perform the procedures over EDGE-1 or EDGE-4 (e.g., service provisioning or EAS discovery). </w:t>
      </w:r>
    </w:p>
    <w:p w14:paraId="27620ED6" w14:textId="77777777" w:rsidR="008A70A3" w:rsidRPr="008A70A3" w:rsidRDefault="008A70A3" w:rsidP="008A70A3">
      <w:pPr>
        <w:rPr>
          <w:rFonts w:eastAsia="SimSun"/>
          <w:lang w:eastAsia="ko-KR"/>
        </w:rPr>
      </w:pPr>
      <w:r w:rsidRPr="008A70A3">
        <w:rPr>
          <w:rFonts w:eastAsia="SimSun"/>
          <w:lang w:eastAsia="ko-KR"/>
        </w:rPr>
        <w:lastRenderedPageBreak/>
        <w:t>If application triggering is supported and required by the EEC, t</w:t>
      </w:r>
      <w:r w:rsidRPr="008A70A3">
        <w:rPr>
          <w:rFonts w:eastAsia="SimSun" w:hint="eastAsia"/>
          <w:lang w:eastAsia="ko-KR"/>
        </w:rPr>
        <w:t xml:space="preserve">he EEC </w:t>
      </w:r>
      <w:r w:rsidRPr="008A70A3">
        <w:rPr>
          <w:rFonts w:eastAsia="SimSun"/>
          <w:lang w:eastAsia="ko-KR"/>
        </w:rPr>
        <w:t xml:space="preserve">may </w:t>
      </w:r>
      <w:r w:rsidRPr="008A70A3">
        <w:rPr>
          <w:rFonts w:eastAsia="SimSun" w:hint="eastAsia"/>
          <w:lang w:eastAsia="ko-KR"/>
        </w:rPr>
        <w:t>indicate to the ECS or EES that the EEC triggering service is</w:t>
      </w:r>
      <w:r w:rsidRPr="008A70A3">
        <w:rPr>
          <w:rFonts w:eastAsia="SimSun"/>
          <w:lang w:eastAsia="ko-KR"/>
        </w:rPr>
        <w:t xml:space="preserve"> needed.</w:t>
      </w:r>
    </w:p>
    <w:p w14:paraId="77DFDEF6" w14:textId="77777777" w:rsidR="008A70A3" w:rsidRPr="008A70A3" w:rsidRDefault="008A70A3" w:rsidP="008A70A3">
      <w:pPr>
        <w:rPr>
          <w:rFonts w:eastAsia="SimSun"/>
        </w:rPr>
      </w:pPr>
      <w:r w:rsidRPr="008A70A3">
        <w:rPr>
          <w:rFonts w:eastAsia="SimSun"/>
        </w:rPr>
        <w:t>The triggering mechanism is used by the ECS and EES for messaging to EEC by invoking application triggering service as specified for Nnef_Trigger_Delivery service in clause 4.13.2 of TS 23.502 [3] or the device triggering procedure via T8 in clause 5.17 of TS 23.682 [17]. The ECS can use it to trigger the EEC to initiate service provisioning request (as per clause 8.3.3.2.2) when the EDN configuration information in the ECS is updated. The EES can use it to trigger the EEC to initiate EAS discovery request (as per clause 8.5.2.2) when the EAS profile in the EES is updated.</w:t>
      </w:r>
    </w:p>
    <w:p w14:paraId="62797E8C" w14:textId="70AAC675" w:rsidR="008A70A3" w:rsidRDefault="008A70A3" w:rsidP="008A70A3">
      <w:pPr>
        <w:keepLines/>
        <w:ind w:left="1704" w:hanging="1420"/>
        <w:rPr>
          <w:ins w:id="35" w:author="Catalina Mladin rev" w:date="2023-10-10T06:04:00Z"/>
          <w:rFonts w:eastAsia="SimSun"/>
          <w:color w:val="FF0000"/>
        </w:rPr>
      </w:pPr>
      <w:del w:id="36" w:author="Catalina Mladin" w:date="2023-08-15T12:42:00Z">
        <w:r w:rsidRPr="008A70A3" w:rsidDel="00781242">
          <w:rPr>
            <w:rFonts w:eastAsia="SimSun"/>
            <w:color w:val="FF0000"/>
          </w:rPr>
          <w:delText>Editor's note:</w:delText>
        </w:r>
        <w:r w:rsidRPr="008A70A3" w:rsidDel="00781242">
          <w:rPr>
            <w:rFonts w:eastAsia="SimSun"/>
            <w:color w:val="FF0000"/>
          </w:rPr>
          <w:tab/>
          <w:delText>It is FFS whether and how the ECS and EES determine the parameters (e.g., port ID) necessary for EEC triggering service or if configuration is sufficient</w:delText>
        </w:r>
      </w:del>
      <w:r w:rsidRPr="008A70A3">
        <w:rPr>
          <w:rFonts w:eastAsia="SimSun"/>
          <w:color w:val="FF0000"/>
        </w:rPr>
        <w:t>.</w:t>
      </w:r>
    </w:p>
    <w:p w14:paraId="6E584810" w14:textId="36757BB3" w:rsidR="00843787" w:rsidRPr="008A70A3" w:rsidDel="00365E51" w:rsidRDefault="00843787" w:rsidP="008A70A3">
      <w:pPr>
        <w:keepLines/>
        <w:ind w:left="1704" w:hanging="1420"/>
        <w:rPr>
          <w:del w:id="37" w:author="Catalina Mladin rev" w:date="2023-10-10T06:52:00Z"/>
          <w:rFonts w:eastAsia="SimSun"/>
          <w:color w:val="FF0000"/>
        </w:rPr>
      </w:pPr>
    </w:p>
    <w:p w14:paraId="69F8B260" w14:textId="3F66881F" w:rsidR="008A70A3" w:rsidRPr="008A70A3" w:rsidRDefault="008A70A3" w:rsidP="008A70A3">
      <w:pPr>
        <w:rPr>
          <w:rFonts w:eastAsia="SimSun"/>
        </w:rPr>
      </w:pPr>
      <w:r w:rsidRPr="008A70A3">
        <w:rPr>
          <w:rFonts w:eastAsia="SimSun"/>
        </w:rPr>
        <w:t xml:space="preserve">After receiving the EEC triggering </w:t>
      </w:r>
      <w:ins w:id="38" w:author="Catalina Mladin" w:date="2023-08-13T14:31:00Z">
        <w:r w:rsidR="007A76C7">
          <w:rPr>
            <w:rFonts w:eastAsia="SimSun"/>
          </w:rPr>
          <w:t xml:space="preserve">request </w:t>
        </w:r>
      </w:ins>
      <w:del w:id="39" w:author="Catalina Mladin" w:date="2023-08-13T14:31:00Z">
        <w:r w:rsidRPr="008A70A3" w:rsidDel="007A76C7">
          <w:rPr>
            <w:rFonts w:eastAsia="SimSun"/>
          </w:rPr>
          <w:delText xml:space="preserve">indication </w:delText>
        </w:r>
      </w:del>
      <w:r w:rsidRPr="008A70A3">
        <w:rPr>
          <w:rFonts w:eastAsia="SimSun"/>
        </w:rPr>
        <w:t xml:space="preserve">in the Service Provisioning subscription or EAS discovery subscription request as described in clause 8.3.3 and 8.5.2, when ECS or EES performs EEC triggering service by invoking the application triggering service, the ECS or EES includes, in the Trigger Payload, Triggering Entity Information (identifier and endpoint address of the triggering EES or ECS) and optionally Trigger Description, which indicates the procedure (e.g., service provisioning or EAS discovery) to be initiated by the EEC. </w:t>
      </w:r>
      <w:ins w:id="40" w:author="Catalina Mladin" w:date="2023-08-13T14:33:00Z">
        <w:r w:rsidR="007A76C7">
          <w:rPr>
            <w:rFonts w:eastAsia="SimSun"/>
          </w:rPr>
          <w:t>T</w:t>
        </w:r>
      </w:ins>
      <w:ins w:id="41" w:author="Catalina Mladin" w:date="2023-08-13T14:32:00Z">
        <w:r w:rsidR="007A76C7">
          <w:rPr>
            <w:rFonts w:eastAsia="SimSun"/>
          </w:rPr>
          <w:t xml:space="preserve">he </w:t>
        </w:r>
      </w:ins>
      <w:ins w:id="42" w:author="Catalina Mladin" w:date="2023-08-13T14:33:00Z">
        <w:r w:rsidR="007A76C7" w:rsidRPr="008A70A3">
          <w:rPr>
            <w:rFonts w:eastAsia="SimSun"/>
          </w:rPr>
          <w:t xml:space="preserve">Nnef_Trigger_Delivery </w:t>
        </w:r>
        <w:r w:rsidR="007A76C7">
          <w:rPr>
            <w:rFonts w:eastAsia="SimSun"/>
          </w:rPr>
          <w:t xml:space="preserve">procedure </w:t>
        </w:r>
      </w:ins>
      <w:ins w:id="43" w:author="Catalina Mladin" w:date="2023-08-13T14:28:00Z">
        <w:r w:rsidR="007A76C7">
          <w:rPr>
            <w:rFonts w:eastAsia="SimSun"/>
          </w:rPr>
          <w:t>use</w:t>
        </w:r>
      </w:ins>
      <w:ins w:id="44" w:author="Catalina Mladin" w:date="2023-08-13T14:33:00Z">
        <w:r w:rsidR="007A76C7">
          <w:rPr>
            <w:rFonts w:eastAsia="SimSun"/>
          </w:rPr>
          <w:t>s</w:t>
        </w:r>
      </w:ins>
      <w:ins w:id="45" w:author="Catalina Mladin" w:date="2023-08-13T14:28:00Z">
        <w:r w:rsidR="007A76C7">
          <w:rPr>
            <w:rFonts w:eastAsia="SimSun"/>
          </w:rPr>
          <w:t xml:space="preserve"> the </w:t>
        </w:r>
      </w:ins>
      <w:ins w:id="46" w:author="Catalina Mladin" w:date="2023-08-13T14:29:00Z">
        <w:r w:rsidR="007A76C7">
          <w:rPr>
            <w:rFonts w:eastAsia="SimSun"/>
          </w:rPr>
          <w:t xml:space="preserve">receiving port information provided by EEC in the </w:t>
        </w:r>
        <w:r w:rsidR="007A76C7" w:rsidRPr="007A76C7">
          <w:rPr>
            <w:rFonts w:eastAsia="SimSun"/>
          </w:rPr>
          <w:t>EEC Triggering request</w:t>
        </w:r>
      </w:ins>
      <w:ins w:id="47" w:author="Catalina Mladin" w:date="2023-08-13T14:34:00Z">
        <w:r w:rsidR="007A76C7">
          <w:rPr>
            <w:rFonts w:eastAsia="SimSun"/>
          </w:rPr>
          <w:t>,</w:t>
        </w:r>
      </w:ins>
      <w:ins w:id="48" w:author="Catalina Mladin" w:date="2023-08-13T14:30:00Z">
        <w:r w:rsidR="007A76C7">
          <w:rPr>
            <w:rFonts w:eastAsia="SimSun"/>
          </w:rPr>
          <w:t xml:space="preserve"> or </w:t>
        </w:r>
      </w:ins>
      <w:ins w:id="49" w:author="Catalina Mladin" w:date="2023-08-13T14:31:00Z">
        <w:r w:rsidR="007A76C7">
          <w:rPr>
            <w:rFonts w:eastAsia="SimSun"/>
          </w:rPr>
          <w:t xml:space="preserve">pre-agreed and </w:t>
        </w:r>
      </w:ins>
      <w:ins w:id="50" w:author="Catalina Mladin" w:date="2023-08-13T14:30:00Z">
        <w:r w:rsidR="007A76C7">
          <w:rPr>
            <w:rFonts w:eastAsia="SimSun"/>
          </w:rPr>
          <w:t xml:space="preserve">pre-provisioned </w:t>
        </w:r>
      </w:ins>
      <w:ins w:id="51" w:author="Catalina Mladin" w:date="2023-08-13T14:31:00Z">
        <w:r w:rsidR="007A76C7">
          <w:rPr>
            <w:rFonts w:eastAsia="SimSun"/>
          </w:rPr>
          <w:t>information, according to local policies.</w:t>
        </w:r>
      </w:ins>
      <w:ins w:id="52" w:author="Catalina Mladin" w:date="2023-08-13T14:29:00Z">
        <w:r w:rsidR="007A76C7">
          <w:rPr>
            <w:rFonts w:eastAsia="SimSun"/>
          </w:rPr>
          <w:t xml:space="preserve"> </w:t>
        </w:r>
      </w:ins>
      <w:r w:rsidRPr="008A70A3">
        <w:rPr>
          <w:rFonts w:eastAsia="SimSun"/>
        </w:rP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4DFEDD6" w14:textId="77777777" w:rsidR="008A70A3" w:rsidRDefault="008A70A3" w:rsidP="008A70A3">
      <w:pPr>
        <w:keepLines/>
        <w:ind w:left="1135" w:hanging="851"/>
        <w:rPr>
          <w:rFonts w:eastAsia="SimSun"/>
          <w:lang w:val="en-US" w:eastAsia="ko-KR"/>
        </w:rPr>
      </w:pPr>
      <w:r w:rsidRPr="008A70A3">
        <w:rPr>
          <w:rFonts w:eastAsia="SimSun"/>
          <w:lang w:val="en-US" w:eastAsia="ko-KR"/>
        </w:rPr>
        <w:t>NOTE:</w:t>
      </w:r>
      <w:r w:rsidRPr="008A70A3">
        <w:rPr>
          <w:rFonts w:eastAsia="SimSun"/>
          <w:lang w:val="en-US" w:eastAsia="ko-KR"/>
        </w:rPr>
        <w:tab/>
        <w:t xml:space="preserve">If the Trigger Description is not given, application port information can be used by the EEC to select the procedure to be triggered. </w:t>
      </w:r>
    </w:p>
    <w:p w14:paraId="712137FC" w14:textId="77777777" w:rsidR="0029755A" w:rsidRPr="0029755A" w:rsidRDefault="0029755A" w:rsidP="0029755A">
      <w:pPr>
        <w:rPr>
          <w:noProof/>
          <w:lang w:val="en-US"/>
        </w:rPr>
      </w:pPr>
    </w:p>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87415B" w14:textId="77777777" w:rsidR="0029755A" w:rsidRPr="0035047D" w:rsidRDefault="0029755A" w:rsidP="0029755A">
      <w:pPr>
        <w:rPr>
          <w:noProof/>
          <w:lang w:val="en-US"/>
        </w:rPr>
      </w:pPr>
    </w:p>
    <w:p w14:paraId="6CC23C52" w14:textId="77777777" w:rsidR="008A70A3" w:rsidRPr="008A70A3" w:rsidRDefault="008A70A3" w:rsidP="008A70A3">
      <w:pPr>
        <w:keepLines/>
        <w:ind w:left="1135" w:hanging="851"/>
        <w:rPr>
          <w:rFonts w:eastAsia="SimSun"/>
        </w:rPr>
      </w:pPr>
    </w:p>
    <w:sectPr w:rsidR="008A70A3" w:rsidRPr="008A70A3" w:rsidSect="004D0FA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85F11" w14:textId="77777777" w:rsidR="004D0FA4" w:rsidRDefault="004D0FA4">
      <w:r>
        <w:separator/>
      </w:r>
    </w:p>
  </w:endnote>
  <w:endnote w:type="continuationSeparator" w:id="0">
    <w:p w14:paraId="515C3041" w14:textId="77777777" w:rsidR="004D0FA4" w:rsidRDefault="004D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112B" w14:textId="77777777" w:rsidR="004D0FA4" w:rsidRDefault="004D0FA4">
      <w:r>
        <w:separator/>
      </w:r>
    </w:p>
  </w:footnote>
  <w:footnote w:type="continuationSeparator" w:id="0">
    <w:p w14:paraId="41009E49" w14:textId="77777777" w:rsidR="004D0FA4" w:rsidRDefault="004D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4A4D"/>
    <w:multiLevelType w:val="hybridMultilevel"/>
    <w:tmpl w:val="C958E0FA"/>
    <w:lvl w:ilvl="0" w:tplc="5302FBA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98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42"/>
    <w:rsid w:val="00013D95"/>
    <w:rsid w:val="00022E4A"/>
    <w:rsid w:val="00045CF0"/>
    <w:rsid w:val="00062D82"/>
    <w:rsid w:val="00084ABF"/>
    <w:rsid w:val="00091474"/>
    <w:rsid w:val="00093EFD"/>
    <w:rsid w:val="000A19F3"/>
    <w:rsid w:val="000A532A"/>
    <w:rsid w:val="000A6394"/>
    <w:rsid w:val="000B55B9"/>
    <w:rsid w:val="000B7FED"/>
    <w:rsid w:val="000C038A"/>
    <w:rsid w:val="000C6598"/>
    <w:rsid w:val="000D44B3"/>
    <w:rsid w:val="000D4FE4"/>
    <w:rsid w:val="000E2337"/>
    <w:rsid w:val="000E7ADE"/>
    <w:rsid w:val="000F4B92"/>
    <w:rsid w:val="00115FBE"/>
    <w:rsid w:val="00145D43"/>
    <w:rsid w:val="001532A9"/>
    <w:rsid w:val="001656BC"/>
    <w:rsid w:val="001711C9"/>
    <w:rsid w:val="00177176"/>
    <w:rsid w:val="00192C46"/>
    <w:rsid w:val="001A08B3"/>
    <w:rsid w:val="001A7B60"/>
    <w:rsid w:val="001B52F0"/>
    <w:rsid w:val="001B6A13"/>
    <w:rsid w:val="001B7A65"/>
    <w:rsid w:val="001E41F3"/>
    <w:rsid w:val="001F679A"/>
    <w:rsid w:val="00204DF5"/>
    <w:rsid w:val="002578AA"/>
    <w:rsid w:val="0026004D"/>
    <w:rsid w:val="002640DD"/>
    <w:rsid w:val="00275D12"/>
    <w:rsid w:val="00280AAE"/>
    <w:rsid w:val="00284FEB"/>
    <w:rsid w:val="002860C4"/>
    <w:rsid w:val="00293FE8"/>
    <w:rsid w:val="00295429"/>
    <w:rsid w:val="0029755A"/>
    <w:rsid w:val="002B5741"/>
    <w:rsid w:val="002B5D67"/>
    <w:rsid w:val="002C2D03"/>
    <w:rsid w:val="002E472E"/>
    <w:rsid w:val="002E4826"/>
    <w:rsid w:val="00305409"/>
    <w:rsid w:val="003124A3"/>
    <w:rsid w:val="003245E1"/>
    <w:rsid w:val="00332512"/>
    <w:rsid w:val="00335CF0"/>
    <w:rsid w:val="0033726D"/>
    <w:rsid w:val="003609EF"/>
    <w:rsid w:val="0036231A"/>
    <w:rsid w:val="00365E51"/>
    <w:rsid w:val="00374DD4"/>
    <w:rsid w:val="003B0D7A"/>
    <w:rsid w:val="003E1A36"/>
    <w:rsid w:val="00410371"/>
    <w:rsid w:val="004242F1"/>
    <w:rsid w:val="0042646F"/>
    <w:rsid w:val="00433C41"/>
    <w:rsid w:val="004606B7"/>
    <w:rsid w:val="0047519E"/>
    <w:rsid w:val="004B75B7"/>
    <w:rsid w:val="004C0E97"/>
    <w:rsid w:val="004C3A80"/>
    <w:rsid w:val="004D0FA4"/>
    <w:rsid w:val="005141D9"/>
    <w:rsid w:val="0051580D"/>
    <w:rsid w:val="00521720"/>
    <w:rsid w:val="00523FCF"/>
    <w:rsid w:val="00547111"/>
    <w:rsid w:val="0057014D"/>
    <w:rsid w:val="00592D74"/>
    <w:rsid w:val="00596AE0"/>
    <w:rsid w:val="005975CA"/>
    <w:rsid w:val="005A6243"/>
    <w:rsid w:val="005C00E2"/>
    <w:rsid w:val="005E2C44"/>
    <w:rsid w:val="00621188"/>
    <w:rsid w:val="006257ED"/>
    <w:rsid w:val="00634E61"/>
    <w:rsid w:val="006525B8"/>
    <w:rsid w:val="00653DE4"/>
    <w:rsid w:val="00665C47"/>
    <w:rsid w:val="006732E7"/>
    <w:rsid w:val="00695808"/>
    <w:rsid w:val="006A456E"/>
    <w:rsid w:val="006B46FB"/>
    <w:rsid w:val="006C6C10"/>
    <w:rsid w:val="006D2592"/>
    <w:rsid w:val="006E21FB"/>
    <w:rsid w:val="006E4D3C"/>
    <w:rsid w:val="006F3649"/>
    <w:rsid w:val="006F3892"/>
    <w:rsid w:val="00724531"/>
    <w:rsid w:val="00732C2A"/>
    <w:rsid w:val="00781242"/>
    <w:rsid w:val="00781C0D"/>
    <w:rsid w:val="00792342"/>
    <w:rsid w:val="007977A8"/>
    <w:rsid w:val="007A76C7"/>
    <w:rsid w:val="007B2F79"/>
    <w:rsid w:val="007B512A"/>
    <w:rsid w:val="007C2097"/>
    <w:rsid w:val="007C2A7B"/>
    <w:rsid w:val="007C3FF8"/>
    <w:rsid w:val="007D6A07"/>
    <w:rsid w:val="007F15E3"/>
    <w:rsid w:val="007F7259"/>
    <w:rsid w:val="007F7F22"/>
    <w:rsid w:val="008040A8"/>
    <w:rsid w:val="008051EB"/>
    <w:rsid w:val="0082343E"/>
    <w:rsid w:val="008279FA"/>
    <w:rsid w:val="0083790D"/>
    <w:rsid w:val="00843787"/>
    <w:rsid w:val="00846E9A"/>
    <w:rsid w:val="0085336C"/>
    <w:rsid w:val="008626E7"/>
    <w:rsid w:val="00870EE7"/>
    <w:rsid w:val="00871A28"/>
    <w:rsid w:val="008863B9"/>
    <w:rsid w:val="00894237"/>
    <w:rsid w:val="008A45A6"/>
    <w:rsid w:val="008A70A3"/>
    <w:rsid w:val="008B55B4"/>
    <w:rsid w:val="008D186B"/>
    <w:rsid w:val="008D3CCC"/>
    <w:rsid w:val="008D4717"/>
    <w:rsid w:val="008E79DE"/>
    <w:rsid w:val="008F3789"/>
    <w:rsid w:val="008F686C"/>
    <w:rsid w:val="009148DE"/>
    <w:rsid w:val="00931CC3"/>
    <w:rsid w:val="00934E2C"/>
    <w:rsid w:val="00941E30"/>
    <w:rsid w:val="009777D9"/>
    <w:rsid w:val="00983671"/>
    <w:rsid w:val="00991B88"/>
    <w:rsid w:val="00992CD5"/>
    <w:rsid w:val="00996C86"/>
    <w:rsid w:val="009A5753"/>
    <w:rsid w:val="009A579D"/>
    <w:rsid w:val="009E3297"/>
    <w:rsid w:val="009F734F"/>
    <w:rsid w:val="00A10311"/>
    <w:rsid w:val="00A16496"/>
    <w:rsid w:val="00A246B6"/>
    <w:rsid w:val="00A41C59"/>
    <w:rsid w:val="00A47E70"/>
    <w:rsid w:val="00A50CF0"/>
    <w:rsid w:val="00A640DE"/>
    <w:rsid w:val="00A71094"/>
    <w:rsid w:val="00A761D7"/>
    <w:rsid w:val="00A7671C"/>
    <w:rsid w:val="00AA2CBC"/>
    <w:rsid w:val="00AC5820"/>
    <w:rsid w:val="00AD1CD8"/>
    <w:rsid w:val="00AE03BF"/>
    <w:rsid w:val="00AE367A"/>
    <w:rsid w:val="00AE7BC0"/>
    <w:rsid w:val="00B066AA"/>
    <w:rsid w:val="00B16D8A"/>
    <w:rsid w:val="00B257E8"/>
    <w:rsid w:val="00B258BB"/>
    <w:rsid w:val="00B4478E"/>
    <w:rsid w:val="00B47191"/>
    <w:rsid w:val="00B67B97"/>
    <w:rsid w:val="00B968C8"/>
    <w:rsid w:val="00BA3EC5"/>
    <w:rsid w:val="00BA51D9"/>
    <w:rsid w:val="00BB5DFC"/>
    <w:rsid w:val="00BD01CD"/>
    <w:rsid w:val="00BD279D"/>
    <w:rsid w:val="00BD6BB8"/>
    <w:rsid w:val="00C25D16"/>
    <w:rsid w:val="00C3033A"/>
    <w:rsid w:val="00C4383B"/>
    <w:rsid w:val="00C47F3F"/>
    <w:rsid w:val="00C66BA2"/>
    <w:rsid w:val="00C75828"/>
    <w:rsid w:val="00C82005"/>
    <w:rsid w:val="00C870F6"/>
    <w:rsid w:val="00C9203B"/>
    <w:rsid w:val="00C95985"/>
    <w:rsid w:val="00CB0DB9"/>
    <w:rsid w:val="00CC5026"/>
    <w:rsid w:val="00CC68D0"/>
    <w:rsid w:val="00CE3351"/>
    <w:rsid w:val="00CE5D75"/>
    <w:rsid w:val="00CF4C0E"/>
    <w:rsid w:val="00CF637E"/>
    <w:rsid w:val="00D0361F"/>
    <w:rsid w:val="00D03F9A"/>
    <w:rsid w:val="00D06D51"/>
    <w:rsid w:val="00D24991"/>
    <w:rsid w:val="00D40C33"/>
    <w:rsid w:val="00D50255"/>
    <w:rsid w:val="00D51673"/>
    <w:rsid w:val="00D651B2"/>
    <w:rsid w:val="00D66520"/>
    <w:rsid w:val="00D84AE9"/>
    <w:rsid w:val="00D9246D"/>
    <w:rsid w:val="00DE34CF"/>
    <w:rsid w:val="00DF789E"/>
    <w:rsid w:val="00E0142A"/>
    <w:rsid w:val="00E0680E"/>
    <w:rsid w:val="00E13F3D"/>
    <w:rsid w:val="00E1418F"/>
    <w:rsid w:val="00E308F4"/>
    <w:rsid w:val="00E34898"/>
    <w:rsid w:val="00E4063B"/>
    <w:rsid w:val="00E501C7"/>
    <w:rsid w:val="00E54524"/>
    <w:rsid w:val="00E81077"/>
    <w:rsid w:val="00E94416"/>
    <w:rsid w:val="00EA58C4"/>
    <w:rsid w:val="00EB09B7"/>
    <w:rsid w:val="00EE7D7C"/>
    <w:rsid w:val="00F00340"/>
    <w:rsid w:val="00F14D14"/>
    <w:rsid w:val="00F25D98"/>
    <w:rsid w:val="00F300FB"/>
    <w:rsid w:val="00F40906"/>
    <w:rsid w:val="00F92156"/>
    <w:rsid w:val="00F974E9"/>
    <w:rsid w:val="00FA5BA8"/>
    <w:rsid w:val="00FB6386"/>
    <w:rsid w:val="00FF62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030516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1cfd9e0f-9ab9-4331-9e89-9b8596bd86fd</MigrationWizId>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651617E1-F03E-485B-9AAC-1233FF6BC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1957</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17</cp:revision>
  <cp:lastPrinted>1900-01-01T06:00:00Z</cp:lastPrinted>
  <dcterms:created xsi:type="dcterms:W3CDTF">2024-05-13T15:08:00Z</dcterms:created>
  <dcterms:modified xsi:type="dcterms:W3CDTF">2024-05-13T15:21:00Z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Order">
    <vt:r8>12600</vt:r8>
  </property>
  <property fmtid="{D5CDD505-2E9C-101B-9397-08002B2CF9AE}" pid="23" name="MSIP_Label_bcf26ed8-713a-4e6c-8a04-66607341a11c_Enabled">
    <vt:lpwstr>true</vt:lpwstr>
  </property>
  <property fmtid="{D5CDD505-2E9C-101B-9397-08002B2CF9AE}" pid="24" name="MSIP_Label_bcf26ed8-713a-4e6c-8a04-66607341a11c_SetDate">
    <vt:lpwstr>2024-05-13T15:07:31Z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d94f14be-2210-4cf9-8064-e2ea9c10b31e</vt:lpwstr>
  </property>
  <property fmtid="{D5CDD505-2E9C-101B-9397-08002B2CF9AE}" pid="29" name="MSIP_Label_bcf26ed8-713a-4e6c-8a04-66607341a11c_ContentBits">
    <vt:lpwstr>0</vt:lpwstr>
  </property>
</Properties>
</file>